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CFF" w:rsidRPr="00477762" w:rsidRDefault="00A64CFF" w:rsidP="009E1B5F">
      <w:pPr>
        <w:autoSpaceDE w:val="0"/>
        <w:autoSpaceDN w:val="0"/>
        <w:adjustRightInd w:val="0"/>
        <w:jc w:val="center"/>
        <w:rPr>
          <w:rFonts w:ascii="Arial" w:hAnsi="Arial" w:cs="Arial"/>
          <w:b/>
          <w:bCs/>
          <w:sz w:val="44"/>
          <w:szCs w:val="44"/>
        </w:rPr>
      </w:pPr>
      <w:r w:rsidRPr="00477762">
        <w:rPr>
          <w:rFonts w:ascii="Arial" w:hAnsi="Arial" w:cs="Arial"/>
          <w:b/>
          <w:bCs/>
          <w:sz w:val="44"/>
          <w:szCs w:val="44"/>
        </w:rPr>
        <w:t>QDA Miner version 3.2</w:t>
      </w:r>
      <w:r w:rsidRPr="00477762">
        <w:rPr>
          <w:rFonts w:ascii="Arial" w:hAnsi="Arial" w:cs="Arial"/>
          <w:b/>
          <w:bCs/>
          <w:sz w:val="44"/>
          <w:szCs w:val="44"/>
        </w:rPr>
        <w:br/>
        <w:t xml:space="preserve"> Addendum</w:t>
      </w:r>
    </w:p>
    <w:p w:rsidR="00A64CFF" w:rsidRPr="008C3EB5" w:rsidRDefault="00A64CFF">
      <w:pPr>
        <w:autoSpaceDE w:val="0"/>
        <w:autoSpaceDN w:val="0"/>
        <w:adjustRightInd w:val="0"/>
        <w:rPr>
          <w:rFonts w:ascii="Arial" w:hAnsi="Arial" w:cs="Arial"/>
          <w:bCs/>
          <w:sz w:val="20"/>
          <w:szCs w:val="20"/>
        </w:rPr>
      </w:pPr>
    </w:p>
    <w:p w:rsidR="00A64CFF" w:rsidRDefault="00A64CFF">
      <w:pPr>
        <w:autoSpaceDE w:val="0"/>
        <w:autoSpaceDN w:val="0"/>
        <w:adjustRightInd w:val="0"/>
        <w:rPr>
          <w:rFonts w:ascii="Arial" w:hAnsi="Arial" w:cs="Arial"/>
          <w:bCs/>
          <w:sz w:val="20"/>
          <w:szCs w:val="20"/>
        </w:rPr>
      </w:pPr>
    </w:p>
    <w:p w:rsidR="00A64CFF" w:rsidRDefault="00A64CFF" w:rsidP="00CE40F0">
      <w:pPr>
        <w:autoSpaceDE w:val="0"/>
        <w:autoSpaceDN w:val="0"/>
        <w:adjustRightInd w:val="0"/>
        <w:rPr>
          <w:rFonts w:ascii="Arial" w:hAnsi="Arial" w:cs="Arial"/>
          <w:bCs/>
          <w:sz w:val="20"/>
          <w:szCs w:val="20"/>
        </w:rPr>
      </w:pPr>
      <w:r w:rsidRPr="008C3EB5">
        <w:rPr>
          <w:rFonts w:ascii="Arial" w:hAnsi="Arial" w:cs="Arial"/>
          <w:bCs/>
          <w:sz w:val="20"/>
          <w:szCs w:val="20"/>
        </w:rPr>
        <w:t>This short document</w:t>
      </w:r>
      <w:r>
        <w:rPr>
          <w:rFonts w:ascii="Arial" w:hAnsi="Arial" w:cs="Arial"/>
          <w:bCs/>
          <w:sz w:val="20"/>
          <w:szCs w:val="20"/>
        </w:rPr>
        <w:t xml:space="preserve"> presents the new features and describe all changes introduced in the version 3.2 of QDA Miner.</w:t>
      </w:r>
    </w:p>
    <w:p w:rsidR="00A64CFF" w:rsidRDefault="00A64CFF">
      <w:pPr>
        <w:autoSpaceDE w:val="0"/>
        <w:autoSpaceDN w:val="0"/>
        <w:adjustRightInd w:val="0"/>
        <w:rPr>
          <w:rFonts w:ascii="Arial" w:hAnsi="Arial" w:cs="Arial"/>
          <w:b/>
          <w:bCs/>
        </w:rPr>
      </w:pPr>
    </w:p>
    <w:p w:rsidR="00A64CFF" w:rsidRPr="009E1B5F" w:rsidRDefault="00A64CFF" w:rsidP="00CE40F0">
      <w:pPr>
        <w:pStyle w:val="Heading2"/>
        <w:pBdr>
          <w:bottom w:val="single" w:sz="8" w:space="1" w:color="auto"/>
        </w:pBdr>
        <w:rPr>
          <w:sz w:val="32"/>
          <w:szCs w:val="32"/>
          <w:u w:val="none"/>
        </w:rPr>
      </w:pPr>
      <w:r w:rsidRPr="009E1B5F">
        <w:rPr>
          <w:sz w:val="32"/>
          <w:szCs w:val="32"/>
          <w:u w:val="none"/>
        </w:rPr>
        <w:t>Creating Virtual Grouping of Codes</w:t>
      </w:r>
    </w:p>
    <w:p w:rsidR="00A64CFF" w:rsidRDefault="00A64CFF" w:rsidP="008C3EB5">
      <w:pPr>
        <w:pStyle w:val="Heading3"/>
      </w:pPr>
    </w:p>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Codebook categories are used mainly to organize codes in a hierarchical way. By default, categories cannot be assigned to text segments and frequency statistics can only be compute on codes, not on their categories. This restriction has been implemented to maintain the independence of observations required by some routines available in QDA Miner like clustering or multidimensional scaling. However, one may sometimes wish to obtain descriptive statistics at a category level. While one could transform codes within a category into a single code by merging all codes underneath this category (using the CODES | MERGE command), such a solution results in a permanent loss of information since all coding made using those codes are replaces with a single code. The VIRTUAL GROUPING function allows one temporarily group all codes in a category and instruct QDA Miner to compute frequencies and perform statistics at the category level, without reporting statistics on codes underneath it. For example, if a category named POSITIVE contains 5 codes, by default, the CODING FREQUENCIES command will report statistics on each of those. If you virtually groups codes in this category, the same command will no longer display statistics to each code, but only a single line of statistics for the POSITIVE category. Export coding statistics will also result in a single variable containing frequency data for the whole category.</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The VIRTUAL MERGE function will affect the following features of QDA Miner:</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ANALYSIS | CODING FREQUENCIES</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ANALYSIS | CODING CO-OCCURRENCES</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ANALYSIS | CODING SEQUENCES</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ANALYSIS | CODING BY VARIABLES</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ANALYSIS | CODING AGREEMENT</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VARIABLES | COMPUTE COMMAND</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ab/>
        <w:t>- FILE | EXPORT | STATISTICS</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 xml:space="preserve">The presence of virtual groupings will not affect the text or coding retrieval features, as well as any coding or other codebook management procedures. </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b/>
          <w:bCs/>
          <w:color w:val="000080"/>
        </w:rPr>
      </w:pPr>
      <w:r>
        <w:rPr>
          <w:rFonts w:ascii="Arial" w:hAnsi="Arial" w:cs="Arial"/>
          <w:b/>
          <w:bCs/>
          <w:color w:val="000080"/>
        </w:rPr>
        <w:t>To virtually group codes into their parent category:</w:t>
      </w:r>
    </w:p>
    <w:p w:rsidR="00A64CFF" w:rsidRDefault="00A64CFF" w:rsidP="00CE40F0">
      <w:pPr>
        <w:autoSpaceDE w:val="0"/>
        <w:autoSpaceDN w:val="0"/>
        <w:adjustRightInd w:val="0"/>
        <w:rPr>
          <w:rFonts w:ascii="Arial" w:hAnsi="Arial" w:cs="Arial"/>
          <w:sz w:val="20"/>
          <w:szCs w:val="20"/>
        </w:rPr>
      </w:pPr>
    </w:p>
    <w:p w:rsidR="00A64CFF" w:rsidRDefault="00A64CFF" w:rsidP="00CE40F0">
      <w:pPr>
        <w:tabs>
          <w:tab w:val="left" w:pos="555"/>
        </w:tabs>
        <w:autoSpaceDE w:val="0"/>
        <w:autoSpaceDN w:val="0"/>
        <w:adjustRightInd w:val="0"/>
        <w:ind w:left="390"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In the codebook, highlight the category on which you would like to obtain statistics;</w:t>
      </w:r>
    </w:p>
    <w:p w:rsidR="00A64CFF" w:rsidRDefault="00A64CFF" w:rsidP="00CE40F0">
      <w:pPr>
        <w:autoSpaceDE w:val="0"/>
        <w:autoSpaceDN w:val="0"/>
        <w:adjustRightInd w:val="0"/>
        <w:ind w:left="426" w:hanging="142"/>
        <w:rPr>
          <w:rFonts w:ascii="Arial" w:hAnsi="Arial" w:cs="Arial"/>
          <w:sz w:val="20"/>
          <w:szCs w:val="20"/>
        </w:rPr>
      </w:pPr>
    </w:p>
    <w:p w:rsidR="00A64CFF" w:rsidRDefault="00A64CFF" w:rsidP="00CE40F0">
      <w:pPr>
        <w:tabs>
          <w:tab w:val="left" w:pos="555"/>
        </w:tabs>
        <w:autoSpaceDE w:val="0"/>
        <w:autoSpaceDN w:val="0"/>
        <w:adjustRightInd w:val="0"/>
        <w:ind w:left="390"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Run the CODES | VIRTUAL GROUPING command. The category icon will be transformed into a </w:t>
      </w:r>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v:imagedata r:id="rId7"/>
          </v:shape>
        </w:pict>
      </w:r>
      <w:r>
        <w:rPr>
          <w:rFonts w:ascii="Arial" w:hAnsi="Arial" w:cs="Arial"/>
          <w:sz w:val="20"/>
          <w:szCs w:val="20"/>
        </w:rPr>
        <w:t xml:space="preserve"> while icons of all codes underneath it will be replaced with a </w:t>
      </w:r>
      <w:r>
        <w:rPr>
          <w:rFonts w:ascii="Arial" w:hAnsi="Arial" w:cs="Arial"/>
          <w:sz w:val="20"/>
          <w:szCs w:val="20"/>
        </w:rPr>
        <w:pict>
          <v:shape id="_x0000_i1026" type="#_x0000_t75" style="width:3in;height:3in">
            <v:imagedata r:id="rId8"/>
          </v:shape>
        </w:pict>
      </w:r>
      <w:r>
        <w:rPr>
          <w:rFonts w:ascii="Arial" w:hAnsi="Arial" w:cs="Arial"/>
          <w:sz w:val="20"/>
          <w:szCs w:val="20"/>
        </w:rPr>
        <w:t xml:space="preserve"> icon. </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b/>
          <w:bCs/>
          <w:color w:val="000080"/>
        </w:rPr>
      </w:pPr>
      <w:r>
        <w:rPr>
          <w:rFonts w:ascii="Arial" w:hAnsi="Arial" w:cs="Arial"/>
          <w:b/>
          <w:bCs/>
          <w:color w:val="000080"/>
        </w:rPr>
        <w:t>To ungroup codes in a virtually grouped category:</w:t>
      </w:r>
    </w:p>
    <w:p w:rsidR="00A64CFF" w:rsidRDefault="00A64CFF" w:rsidP="00CE40F0">
      <w:pPr>
        <w:autoSpaceDE w:val="0"/>
        <w:autoSpaceDN w:val="0"/>
        <w:adjustRightInd w:val="0"/>
        <w:rPr>
          <w:rFonts w:ascii="Arial" w:hAnsi="Arial" w:cs="Arial"/>
          <w:color w:val="000080"/>
          <w:sz w:val="20"/>
          <w:szCs w:val="20"/>
        </w:rPr>
      </w:pPr>
    </w:p>
    <w:p w:rsidR="00A64CFF" w:rsidRDefault="00A64CFF" w:rsidP="00CE40F0">
      <w:pPr>
        <w:tabs>
          <w:tab w:val="left" w:pos="555"/>
        </w:tabs>
        <w:autoSpaceDE w:val="0"/>
        <w:autoSpaceDN w:val="0"/>
        <w:adjustRightInd w:val="0"/>
        <w:ind w:left="390"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In the codebook, highlight the category you would like to ungroup.</w:t>
      </w:r>
      <w:r>
        <w:rPr>
          <w:rFonts w:ascii="Arial" w:hAnsi="Arial" w:cs="Arial"/>
          <w:sz w:val="20"/>
          <w:szCs w:val="20"/>
        </w:rPr>
        <w:br/>
      </w:r>
    </w:p>
    <w:p w:rsidR="00A64CFF" w:rsidRDefault="00A64CFF" w:rsidP="00CE40F0">
      <w:pPr>
        <w:tabs>
          <w:tab w:val="left" w:pos="555"/>
        </w:tabs>
        <w:autoSpaceDE w:val="0"/>
        <w:autoSpaceDN w:val="0"/>
        <w:adjustRightInd w:val="0"/>
        <w:ind w:left="390" w:hanging="195"/>
        <w:rPr>
          <w:rFonts w:ascii="Arial" w:hAnsi="Arial" w:cs="Arial"/>
          <w:sz w:val="20"/>
          <w:szCs w:val="20"/>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Run the CODES | VIRTUAL GROUPING command. The original icons of the highlight category and codes will be restored, indicating that they are no longer grouped. </w:t>
      </w:r>
    </w:p>
    <w:p w:rsidR="00A64CFF" w:rsidRDefault="00A64CFF">
      <w:pPr>
        <w:autoSpaceDE w:val="0"/>
        <w:autoSpaceDN w:val="0"/>
        <w:adjustRightInd w:val="0"/>
        <w:rPr>
          <w:rFonts w:ascii="Arial" w:hAnsi="Arial" w:cs="Arial"/>
          <w:b/>
          <w:bCs/>
        </w:rPr>
      </w:pPr>
    </w:p>
    <w:p w:rsidR="00A64CFF" w:rsidRDefault="00A64CFF">
      <w:pPr>
        <w:autoSpaceDE w:val="0"/>
        <w:autoSpaceDN w:val="0"/>
        <w:adjustRightInd w:val="0"/>
        <w:rPr>
          <w:rFonts w:ascii="Arial" w:hAnsi="Arial" w:cs="Arial"/>
          <w:b/>
          <w:bCs/>
        </w:rPr>
      </w:pPr>
    </w:p>
    <w:p w:rsidR="00A64CFF" w:rsidRPr="009E1B5F" w:rsidRDefault="00A64CFF" w:rsidP="00CE40F0">
      <w:pPr>
        <w:pStyle w:val="Heading2"/>
        <w:pBdr>
          <w:bottom w:val="single" w:sz="8" w:space="1" w:color="auto"/>
        </w:pBdr>
        <w:rPr>
          <w:sz w:val="32"/>
          <w:szCs w:val="32"/>
          <w:u w:val="none"/>
        </w:rPr>
      </w:pPr>
      <w:bookmarkStart w:id="0" w:name="topic_Variables_Statistics"/>
      <w:bookmarkEnd w:id="0"/>
      <w:r w:rsidRPr="009E1B5F">
        <w:rPr>
          <w:sz w:val="32"/>
          <w:szCs w:val="32"/>
          <w:u w:val="none"/>
        </w:rPr>
        <w:t>Variables Statistics</w:t>
      </w:r>
    </w:p>
    <w:p w:rsidR="00A64CFF" w:rsidRDefault="00A64CFF">
      <w:pPr>
        <w:pStyle w:val="Heading2"/>
      </w:pPr>
    </w:p>
    <w:p w:rsidR="00A64CFF" w:rsidRDefault="00A64CFF" w:rsidP="00CE40F0">
      <w:pPr>
        <w:autoSpaceDE w:val="0"/>
        <w:autoSpaceDN w:val="0"/>
        <w:adjustRightInd w:val="0"/>
        <w:jc w:val="both"/>
        <w:rPr>
          <w:rFonts w:ascii="Arial" w:hAnsi="Arial" w:cs="Arial"/>
          <w:sz w:val="20"/>
          <w:szCs w:val="20"/>
        </w:rPr>
      </w:pPr>
      <w:r w:rsidRPr="00B32F2F">
        <w:rPr>
          <w:rFonts w:ascii="Arial" w:hAnsi="Arial" w:cs="Arial"/>
          <w:sz w:val="20"/>
          <w:szCs w:val="20"/>
        </w:rPr>
        <w:t>The new</w:t>
      </w:r>
      <w:r>
        <w:rPr>
          <w:rFonts w:ascii="Arial" w:hAnsi="Arial" w:cs="Arial"/>
          <w:sz w:val="20"/>
          <w:szCs w:val="20"/>
        </w:rPr>
        <w:t xml:space="preserve"> VARIABLES | STATISTICS command allows one to quickly obtain the frequency and cross-frequency distribution of numerical, categorical, date and short string variables. The univariate frequency table includes frequency count for each value of the selected variable as well as the percentage of the count over all cases and over valid cases only. The contingency table describes the distribution of two variables simultaneously by displaying either the frequency or the row, columns or total percentages. Several types of charts may be created to illustrate the distribution or cross frequency distribution of variables. You will find below a list of those charts.</w:t>
      </w:r>
    </w:p>
    <w:p w:rsidR="00A64CFF" w:rsidRDefault="00A64CFF">
      <w:pPr>
        <w:autoSpaceDE w:val="0"/>
        <w:autoSpaceDN w:val="0"/>
        <w:adjustRightInd w:val="0"/>
        <w:rPr>
          <w:rFonts w:ascii="Arial" w:hAnsi="Arial" w:cs="Arial"/>
          <w:b/>
          <w:bCs/>
          <w:color w:val="000080"/>
        </w:rPr>
      </w:pPr>
    </w:p>
    <w:p w:rsidR="00A64CFF" w:rsidRDefault="00A64CFF" w:rsidP="00CE40F0">
      <w:pPr>
        <w:autoSpaceDE w:val="0"/>
        <w:autoSpaceDN w:val="0"/>
        <w:adjustRightInd w:val="0"/>
        <w:rPr>
          <w:rFonts w:ascii="Arial" w:hAnsi="Arial" w:cs="Arial"/>
          <w:b/>
          <w:bCs/>
          <w:color w:val="000080"/>
        </w:rPr>
      </w:pPr>
      <w:r>
        <w:rPr>
          <w:rFonts w:ascii="Arial" w:hAnsi="Arial" w:cs="Arial"/>
          <w:b/>
          <w:bCs/>
          <w:color w:val="000080"/>
        </w:rPr>
        <w:t>To obtain the frequency distribution of a variable:</w:t>
      </w:r>
    </w:p>
    <w:p w:rsidR="00A64CFF" w:rsidRDefault="00A64CFF" w:rsidP="00CE40F0">
      <w:pPr>
        <w:autoSpaceDE w:val="0"/>
        <w:autoSpaceDN w:val="0"/>
        <w:adjustRightInd w:val="0"/>
        <w:rPr>
          <w:rFonts w:ascii="Arial" w:hAnsi="Arial" w:cs="Arial"/>
          <w:sz w:val="20"/>
          <w:szCs w:val="20"/>
        </w:rPr>
      </w:pPr>
      <w:r>
        <w:rPr>
          <w:rFonts w:ascii="Arial" w:hAnsi="Arial" w:cs="Arial"/>
          <w:sz w:val="20"/>
          <w:szCs w:val="20"/>
        </w:rPr>
        <w:t xml:space="preserve"> </w:t>
      </w:r>
    </w:p>
    <w:p w:rsidR="00A64CFF" w:rsidRDefault="00A64CFF" w:rsidP="00CE40F0">
      <w:pPr>
        <w:tabs>
          <w:tab w:val="left" w:pos="555"/>
        </w:tabs>
        <w:autoSpaceDE w:val="0"/>
        <w:autoSpaceDN w:val="0"/>
        <w:adjustRightInd w:val="0"/>
        <w:spacing w:after="90"/>
        <w:ind w:left="39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From the main QDA Miner screen, in the Variables window, highlight the variable on which you would like to obtain distribution statistics.</w:t>
      </w:r>
    </w:p>
    <w:p w:rsidR="00A64CFF" w:rsidRDefault="00A64CFF" w:rsidP="00CE40F0">
      <w:pPr>
        <w:tabs>
          <w:tab w:val="left" w:pos="555"/>
        </w:tabs>
        <w:autoSpaceDE w:val="0"/>
        <w:autoSpaceDN w:val="0"/>
        <w:adjustRightInd w:val="0"/>
        <w:ind w:left="390" w:hanging="195"/>
        <w:jc w:val="both"/>
        <w:rPr>
          <w:rFonts w:ascii="Arial" w:hAnsi="Arial" w:cs="Arial"/>
          <w:sz w:val="20"/>
          <w:szCs w:val="20"/>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Select the STATISTICS command, from the VARIABLES menu, or press the right button of the mouse and select the STATISTICS command. </w:t>
      </w:r>
    </w:p>
    <w:p w:rsidR="00A64CFF" w:rsidRDefault="00A64CFF" w:rsidP="00CE40F0">
      <w:pPr>
        <w:tabs>
          <w:tab w:val="left" w:pos="555"/>
        </w:tabs>
        <w:autoSpaceDE w:val="0"/>
        <w:autoSpaceDN w:val="0"/>
        <w:adjustRightInd w:val="0"/>
        <w:ind w:left="390" w:hanging="195"/>
        <w:rPr>
          <w:rFonts w:ascii="Arial" w:hAnsi="Arial" w:cs="Arial"/>
          <w:sz w:val="20"/>
          <w:szCs w:val="20"/>
        </w:rPr>
      </w:pPr>
    </w:p>
    <w:p w:rsidR="00A64CFF" w:rsidRDefault="00A64CFF" w:rsidP="00CE40F0">
      <w:pPr>
        <w:autoSpaceDE w:val="0"/>
        <w:autoSpaceDN w:val="0"/>
        <w:adjustRightInd w:val="0"/>
        <w:jc w:val="center"/>
        <w:rPr>
          <w:rFonts w:ascii="Arial" w:hAnsi="Arial" w:cs="Arial"/>
          <w:b/>
          <w:bCs/>
          <w:sz w:val="16"/>
          <w:szCs w:val="16"/>
        </w:rPr>
      </w:pPr>
      <w:r>
        <w:rPr>
          <w:rFonts w:ascii="Arial" w:hAnsi="Arial" w:cs="Arial"/>
          <w:b/>
          <w:bCs/>
          <w:sz w:val="16"/>
          <w:szCs w:val="16"/>
        </w:rPr>
        <w:pict>
          <v:shape id="_x0000_i1027" type="#_x0000_t75" style="width:3in;height:3in">
            <v:imagedata r:id="rId9"/>
          </v:shape>
        </w:pict>
      </w:r>
    </w:p>
    <w:p w:rsidR="00A64CFF" w:rsidRDefault="00A64CFF" w:rsidP="00CE40F0">
      <w:pPr>
        <w:autoSpaceDE w:val="0"/>
        <w:autoSpaceDN w:val="0"/>
        <w:adjustRightInd w:val="0"/>
        <w:jc w:val="center"/>
        <w:rPr>
          <w:rFonts w:ascii="Arial" w:hAnsi="Arial" w:cs="Arial"/>
          <w:b/>
          <w:bCs/>
          <w:sz w:val="16"/>
          <w:szCs w:val="16"/>
        </w:rPr>
      </w:pPr>
    </w:p>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You may obtain a frequency table on any other numerical, categorical, alphanumerical, and date variable by selecting its name in the</w:t>
      </w:r>
      <w:r>
        <w:rPr>
          <w:rFonts w:ascii="Arial" w:hAnsi="Arial" w:cs="Arial"/>
          <w:b/>
          <w:bCs/>
          <w:sz w:val="20"/>
          <w:szCs w:val="20"/>
        </w:rPr>
        <w:t xml:space="preserve"> Variable</w:t>
      </w:r>
      <w:r>
        <w:rPr>
          <w:rFonts w:ascii="Arial" w:hAnsi="Arial" w:cs="Arial"/>
          <w:sz w:val="20"/>
          <w:szCs w:val="20"/>
        </w:rPr>
        <w:t xml:space="preserve"> list box and then clicking the</w:t>
      </w:r>
      <w:r>
        <w:rPr>
          <w:rFonts w:ascii="Arial" w:hAnsi="Arial" w:cs="Arial"/>
          <w:b/>
          <w:bCs/>
          <w:sz w:val="20"/>
          <w:szCs w:val="20"/>
        </w:rPr>
        <w:t xml:space="preserve"> Search</w:t>
      </w:r>
      <w:r>
        <w:rPr>
          <w:rFonts w:ascii="Arial" w:hAnsi="Arial" w:cs="Arial"/>
          <w:sz w:val="20"/>
          <w:szCs w:val="20"/>
        </w:rPr>
        <w:t xml:space="preserve"> button. </w:t>
      </w:r>
    </w:p>
    <w:p w:rsidR="00A64CFF" w:rsidRDefault="00A64CFF" w:rsidP="00CE40F0">
      <w:pPr>
        <w:autoSpaceDE w:val="0"/>
        <w:autoSpaceDN w:val="0"/>
        <w:adjustRightInd w:val="0"/>
        <w:jc w:val="both"/>
        <w:rPr>
          <w:rFonts w:ascii="Arial" w:hAnsi="Arial" w:cs="Arial"/>
          <w:sz w:val="20"/>
          <w:szCs w:val="20"/>
        </w:rPr>
      </w:pPr>
    </w:p>
    <w:p w:rsidR="00A64CFF" w:rsidRPr="009E1B5F" w:rsidRDefault="00A64CFF" w:rsidP="00CE40F0">
      <w:pPr>
        <w:autoSpaceDE w:val="0"/>
        <w:autoSpaceDN w:val="0"/>
        <w:adjustRightInd w:val="0"/>
        <w:jc w:val="both"/>
        <w:rPr>
          <w:rFonts w:ascii="Arial" w:hAnsi="Arial" w:cs="Arial"/>
          <w:sz w:val="12"/>
          <w:szCs w:val="12"/>
        </w:rPr>
      </w:pPr>
    </w:p>
    <w:p w:rsidR="00A64CFF" w:rsidRDefault="00A64CFF" w:rsidP="00CE40F0">
      <w:pPr>
        <w:autoSpaceDE w:val="0"/>
        <w:autoSpaceDN w:val="0"/>
        <w:adjustRightInd w:val="0"/>
        <w:jc w:val="both"/>
        <w:rPr>
          <w:rFonts w:ascii="Arial" w:hAnsi="Arial" w:cs="Arial"/>
          <w:b/>
          <w:bCs/>
          <w:color w:val="000080"/>
        </w:rPr>
      </w:pPr>
      <w:r>
        <w:rPr>
          <w:rFonts w:ascii="Arial" w:hAnsi="Arial" w:cs="Arial"/>
          <w:b/>
          <w:bCs/>
          <w:color w:val="000080"/>
        </w:rPr>
        <w:t>To chart the distribution of a variable:</w:t>
      </w:r>
    </w:p>
    <w:p w:rsidR="00A64CFF" w:rsidRDefault="00A64CFF" w:rsidP="00CE40F0">
      <w:pPr>
        <w:autoSpaceDE w:val="0"/>
        <w:autoSpaceDN w:val="0"/>
        <w:adjustRightInd w:val="0"/>
        <w:spacing w:before="105" w:after="105"/>
        <w:jc w:val="both"/>
        <w:rPr>
          <w:rFonts w:ascii="Arial" w:hAnsi="Arial" w:cs="Arial"/>
          <w:sz w:val="20"/>
          <w:szCs w:val="20"/>
        </w:rPr>
      </w:pPr>
      <w:r>
        <w:rPr>
          <w:rFonts w:ascii="Arial" w:hAnsi="Arial" w:cs="Arial"/>
          <w:sz w:val="20"/>
          <w:szCs w:val="20"/>
        </w:rPr>
        <w:t>Clicking the</w:t>
      </w:r>
      <w:r>
        <w:rPr>
          <w:rFonts w:ascii="Arial" w:hAnsi="Arial" w:cs="Arial"/>
          <w:sz w:val="18"/>
          <w:szCs w:val="18"/>
        </w:rPr>
        <w:t xml:space="preserve"> </w:t>
      </w:r>
      <w:r>
        <w:rPr>
          <w:rFonts w:ascii="MS Sans Serif" w:hAnsi="MS Sans Serif" w:cs="MS Sans Serif"/>
          <w:sz w:val="16"/>
          <w:szCs w:val="16"/>
        </w:rPr>
        <w:pict>
          <v:shape id="_x0000_i1028" type="#_x0000_t75" style="width:3in;height:3in">
            <v:imagedata r:id="rId10"/>
          </v:shape>
        </w:pict>
      </w:r>
      <w:r>
        <w:rPr>
          <w:rFonts w:ascii="Arial" w:hAnsi="Arial" w:cs="Arial"/>
          <w:sz w:val="18"/>
          <w:szCs w:val="18"/>
        </w:rPr>
        <w:t xml:space="preserve"> </w:t>
      </w:r>
      <w:r>
        <w:rPr>
          <w:rFonts w:ascii="Arial" w:hAnsi="Arial" w:cs="Arial"/>
          <w:sz w:val="20"/>
          <w:szCs w:val="20"/>
        </w:rPr>
        <w:t xml:space="preserve">button </w:t>
      </w:r>
      <w:r>
        <w:rPr>
          <w:rFonts w:ascii="Arial" w:hAnsi="Arial" w:cs="Arial"/>
          <w:sz w:val="18"/>
          <w:szCs w:val="18"/>
        </w:rPr>
        <w:t xml:space="preserve">allows one to obtain up to five types of charts </w:t>
      </w:r>
      <w:r>
        <w:rPr>
          <w:rFonts w:ascii="Arial" w:hAnsi="Arial" w:cs="Arial"/>
          <w:sz w:val="20"/>
          <w:szCs w:val="20"/>
        </w:rPr>
        <w:t xml:space="preserve">to visually display the distribution of specific codes. Some of those charts are available only for numerical and date variables (histograms and box-&amp;-whiskers plots), while others like the bar charts and pie charts will be available in all situations when the total number of values is less than 100. </w:t>
      </w:r>
    </w:p>
    <w:tbl>
      <w:tblPr>
        <w:tblW w:w="9781" w:type="dxa"/>
        <w:tblCellSpacing w:w="0" w:type="dxa"/>
        <w:tblInd w:w="142" w:type="dxa"/>
        <w:tblLayout w:type="fixed"/>
        <w:tblCellMar>
          <w:left w:w="0" w:type="dxa"/>
          <w:right w:w="0" w:type="dxa"/>
        </w:tblCellMar>
        <w:tblLook w:val="0000"/>
      </w:tblPr>
      <w:tblGrid>
        <w:gridCol w:w="734"/>
        <w:gridCol w:w="9047"/>
      </w:tblGrid>
      <w:tr w:rsidR="00A64CFF" w:rsidTr="00CE40F0">
        <w:trPr>
          <w:tblCellSpacing w:w="0" w:type="dxa"/>
        </w:trPr>
        <w:tc>
          <w:tcPr>
            <w:tcW w:w="758" w:type="dxa"/>
            <w:tcBorders>
              <w:top w:val="nil"/>
              <w:left w:val="nil"/>
              <w:bottom w:val="nil"/>
              <w:right w:val="nil"/>
            </w:tcBorders>
          </w:tcPr>
          <w:p w:rsidR="00A64CFF" w:rsidRDefault="00A64CFF" w:rsidP="00CE40F0">
            <w:pPr>
              <w:autoSpaceDE w:val="0"/>
              <w:autoSpaceDN w:val="0"/>
              <w:adjustRightInd w:val="0"/>
              <w:jc w:val="both"/>
              <w:rPr>
                <w:rFonts w:ascii="Arial" w:hAnsi="Arial" w:cs="Arial"/>
                <w:b/>
                <w:bCs/>
                <w:sz w:val="16"/>
                <w:szCs w:val="16"/>
              </w:rPr>
            </w:pPr>
            <w:r>
              <w:rPr>
                <w:rFonts w:ascii="Arial" w:hAnsi="Arial" w:cs="Arial"/>
                <w:b/>
                <w:bCs/>
                <w:sz w:val="16"/>
                <w:szCs w:val="16"/>
              </w:rPr>
              <w:pict>
                <v:shape id="_x0000_i1029" type="#_x0000_t75" style="width:3in;height:3in">
                  <v:imagedata r:id="rId11"/>
                </v:shape>
              </w:pict>
            </w:r>
          </w:p>
        </w:tc>
        <w:tc>
          <w:tcPr>
            <w:tcW w:w="9071" w:type="dxa"/>
            <w:tcBorders>
              <w:top w:val="nil"/>
              <w:left w:val="nil"/>
              <w:bottom w:val="nil"/>
              <w:right w:val="nil"/>
            </w:tcBorders>
          </w:tcPr>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 xml:space="preserve">The vertical bar chart is the default chart used to display the frequencies of distinct values of a nominal or ordinal variable. It is especially useful to compare two or more values. </w:t>
            </w:r>
          </w:p>
          <w:p w:rsidR="00A64CFF" w:rsidRDefault="00A64CFF" w:rsidP="00CE40F0">
            <w:pPr>
              <w:autoSpaceDE w:val="0"/>
              <w:autoSpaceDN w:val="0"/>
              <w:adjustRightInd w:val="0"/>
              <w:jc w:val="both"/>
              <w:rPr>
                <w:rFonts w:ascii="Arial" w:hAnsi="Arial" w:cs="Arial"/>
                <w:sz w:val="20"/>
                <w:szCs w:val="20"/>
              </w:rPr>
            </w:pPr>
          </w:p>
        </w:tc>
      </w:tr>
      <w:tr w:rsidR="00A64CFF" w:rsidTr="00CE40F0">
        <w:tblPrEx>
          <w:tblCellSpacing w:w="-8" w:type="dxa"/>
        </w:tblPrEx>
        <w:trPr>
          <w:tblCellSpacing w:w="-8" w:type="dxa"/>
        </w:trPr>
        <w:tc>
          <w:tcPr>
            <w:tcW w:w="758" w:type="dxa"/>
            <w:tcBorders>
              <w:top w:val="nil"/>
              <w:left w:val="nil"/>
              <w:bottom w:val="nil"/>
              <w:right w:val="nil"/>
            </w:tcBorders>
          </w:tcPr>
          <w:p w:rsidR="00A64CFF" w:rsidRDefault="00A64CFF" w:rsidP="00CE40F0">
            <w:pPr>
              <w:autoSpaceDE w:val="0"/>
              <w:autoSpaceDN w:val="0"/>
              <w:adjustRightInd w:val="0"/>
              <w:jc w:val="both"/>
              <w:rPr>
                <w:rFonts w:ascii="Arial" w:hAnsi="Arial" w:cs="Arial"/>
                <w:b/>
                <w:bCs/>
                <w:sz w:val="16"/>
                <w:szCs w:val="16"/>
              </w:rPr>
            </w:pPr>
            <w:r>
              <w:rPr>
                <w:rFonts w:ascii="Arial" w:hAnsi="Arial" w:cs="Arial"/>
                <w:b/>
                <w:bCs/>
                <w:sz w:val="16"/>
                <w:szCs w:val="16"/>
              </w:rPr>
              <w:pict>
                <v:shape id="_x0000_i1030" type="#_x0000_t75" style="width:3in;height:3in">
                  <v:imagedata r:id="rId12"/>
                </v:shape>
              </w:pict>
            </w:r>
          </w:p>
        </w:tc>
        <w:tc>
          <w:tcPr>
            <w:tcW w:w="9071" w:type="dxa"/>
            <w:tcBorders>
              <w:top w:val="nil"/>
              <w:left w:val="nil"/>
              <w:bottom w:val="nil"/>
              <w:right w:val="nil"/>
            </w:tcBorders>
          </w:tcPr>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The horizontal bar chart displays the same information as the vertical bar chart. It is especially useful when the number of values is high and their labels cannot be displayed entirely on the bottom axis.</w:t>
            </w:r>
          </w:p>
          <w:p w:rsidR="00A64CFF" w:rsidRDefault="00A64CFF" w:rsidP="00CE40F0">
            <w:pPr>
              <w:autoSpaceDE w:val="0"/>
              <w:autoSpaceDN w:val="0"/>
              <w:adjustRightInd w:val="0"/>
              <w:jc w:val="both"/>
              <w:rPr>
                <w:rFonts w:ascii="Arial" w:hAnsi="Arial" w:cs="Arial"/>
                <w:sz w:val="20"/>
                <w:szCs w:val="20"/>
              </w:rPr>
            </w:pPr>
          </w:p>
        </w:tc>
      </w:tr>
      <w:tr w:rsidR="00A64CFF" w:rsidTr="00CE40F0">
        <w:tblPrEx>
          <w:tblCellSpacing w:w="-8" w:type="dxa"/>
        </w:tblPrEx>
        <w:trPr>
          <w:tblCellSpacing w:w="-8" w:type="dxa"/>
        </w:trPr>
        <w:tc>
          <w:tcPr>
            <w:tcW w:w="758" w:type="dxa"/>
            <w:tcBorders>
              <w:top w:val="nil"/>
              <w:left w:val="nil"/>
              <w:bottom w:val="nil"/>
              <w:right w:val="nil"/>
            </w:tcBorders>
          </w:tcPr>
          <w:p w:rsidR="00A64CFF" w:rsidRDefault="00A64CFF" w:rsidP="00CE40F0">
            <w:pPr>
              <w:autoSpaceDE w:val="0"/>
              <w:autoSpaceDN w:val="0"/>
              <w:adjustRightInd w:val="0"/>
              <w:jc w:val="both"/>
              <w:rPr>
                <w:rFonts w:ascii="Arial" w:hAnsi="Arial" w:cs="Arial"/>
                <w:b/>
                <w:bCs/>
                <w:sz w:val="16"/>
                <w:szCs w:val="16"/>
              </w:rPr>
            </w:pPr>
            <w:r>
              <w:rPr>
                <w:rFonts w:ascii="Arial" w:hAnsi="Arial" w:cs="Arial"/>
                <w:b/>
                <w:bCs/>
                <w:sz w:val="16"/>
                <w:szCs w:val="16"/>
              </w:rPr>
              <w:pict>
                <v:shape id="_x0000_i1031" type="#_x0000_t75" style="width:3in;height:3in">
                  <v:imagedata r:id="rId13"/>
                </v:shape>
              </w:pict>
            </w:r>
          </w:p>
        </w:tc>
        <w:tc>
          <w:tcPr>
            <w:tcW w:w="9071" w:type="dxa"/>
            <w:tcBorders>
              <w:top w:val="nil"/>
              <w:left w:val="nil"/>
              <w:bottom w:val="nil"/>
              <w:right w:val="nil"/>
            </w:tcBorders>
          </w:tcPr>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The pie chart is useful to display the relative frequency of each value and compare individual values to other values and to the whole. Numerical values displayed in pie charts are always expressed in percentages of either the total frequency or case occurrences.</w:t>
            </w:r>
          </w:p>
          <w:p w:rsidR="00A64CFF" w:rsidRDefault="00A64CFF" w:rsidP="00CE40F0">
            <w:pPr>
              <w:autoSpaceDE w:val="0"/>
              <w:autoSpaceDN w:val="0"/>
              <w:adjustRightInd w:val="0"/>
              <w:jc w:val="both"/>
              <w:rPr>
                <w:rFonts w:ascii="Arial" w:hAnsi="Arial" w:cs="Arial"/>
                <w:sz w:val="20"/>
                <w:szCs w:val="20"/>
              </w:rPr>
            </w:pPr>
          </w:p>
        </w:tc>
      </w:tr>
      <w:tr w:rsidR="00A64CFF" w:rsidTr="00CE40F0">
        <w:tblPrEx>
          <w:tblCellSpacing w:w="-8" w:type="dxa"/>
        </w:tblPrEx>
        <w:trPr>
          <w:tblCellSpacing w:w="-8" w:type="dxa"/>
        </w:trPr>
        <w:tc>
          <w:tcPr>
            <w:tcW w:w="758" w:type="dxa"/>
            <w:tcBorders>
              <w:top w:val="nil"/>
              <w:left w:val="nil"/>
              <w:bottom w:val="nil"/>
              <w:right w:val="nil"/>
            </w:tcBorders>
          </w:tcPr>
          <w:p w:rsidR="00A64CFF" w:rsidRDefault="00A64CFF" w:rsidP="00CE40F0">
            <w:pPr>
              <w:autoSpaceDE w:val="0"/>
              <w:autoSpaceDN w:val="0"/>
              <w:adjustRightInd w:val="0"/>
              <w:jc w:val="both"/>
              <w:rPr>
                <w:rFonts w:ascii="Arial" w:hAnsi="Arial" w:cs="Arial"/>
                <w:b/>
                <w:bCs/>
                <w:sz w:val="16"/>
                <w:szCs w:val="16"/>
              </w:rPr>
            </w:pPr>
            <w:r>
              <w:rPr>
                <w:rFonts w:ascii="Arial" w:hAnsi="Arial" w:cs="Arial"/>
                <w:b/>
                <w:bCs/>
                <w:sz w:val="16"/>
                <w:szCs w:val="16"/>
              </w:rPr>
              <w:pict>
                <v:shape id="_x0000_i1032" type="#_x0000_t75" style="width:3in;height:3in">
                  <v:imagedata r:id="rId14"/>
                </v:shape>
              </w:pict>
            </w:r>
          </w:p>
        </w:tc>
        <w:tc>
          <w:tcPr>
            <w:tcW w:w="9071" w:type="dxa"/>
            <w:tcBorders>
              <w:top w:val="nil"/>
              <w:left w:val="nil"/>
              <w:bottom w:val="nil"/>
              <w:right w:val="nil"/>
            </w:tcBorders>
          </w:tcPr>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The histogram graphically displays the distribution of a numeric variable. When selected, the program first separates the values into non-overlapping intervals of equal width, then plots bars that represent the frequencies of each interval.</w:t>
            </w:r>
          </w:p>
          <w:p w:rsidR="00A64CFF" w:rsidRDefault="00A64CFF" w:rsidP="00CE40F0">
            <w:pPr>
              <w:autoSpaceDE w:val="0"/>
              <w:autoSpaceDN w:val="0"/>
              <w:adjustRightInd w:val="0"/>
              <w:jc w:val="both"/>
              <w:rPr>
                <w:rFonts w:ascii="Arial" w:hAnsi="Arial" w:cs="Arial"/>
                <w:sz w:val="20"/>
                <w:szCs w:val="20"/>
              </w:rPr>
            </w:pPr>
          </w:p>
        </w:tc>
      </w:tr>
      <w:tr w:rsidR="00A64CFF" w:rsidTr="00CE40F0">
        <w:tblPrEx>
          <w:tblCellSpacing w:w="-8" w:type="dxa"/>
        </w:tblPrEx>
        <w:trPr>
          <w:tblCellSpacing w:w="-8" w:type="dxa"/>
        </w:trPr>
        <w:tc>
          <w:tcPr>
            <w:tcW w:w="758" w:type="dxa"/>
            <w:tcBorders>
              <w:top w:val="nil"/>
              <w:left w:val="nil"/>
              <w:bottom w:val="nil"/>
              <w:right w:val="nil"/>
            </w:tcBorders>
          </w:tcPr>
          <w:p w:rsidR="00A64CFF" w:rsidRDefault="00A64CFF" w:rsidP="00CE40F0">
            <w:pPr>
              <w:autoSpaceDE w:val="0"/>
              <w:autoSpaceDN w:val="0"/>
              <w:adjustRightInd w:val="0"/>
              <w:jc w:val="both"/>
              <w:rPr>
                <w:rFonts w:ascii="Arial" w:hAnsi="Arial" w:cs="Arial"/>
                <w:b/>
                <w:bCs/>
                <w:sz w:val="16"/>
                <w:szCs w:val="16"/>
              </w:rPr>
            </w:pPr>
            <w:r>
              <w:rPr>
                <w:rFonts w:ascii="Arial" w:hAnsi="Arial" w:cs="Arial"/>
                <w:b/>
                <w:bCs/>
                <w:sz w:val="16"/>
                <w:szCs w:val="16"/>
              </w:rPr>
              <w:pict>
                <v:shape id="_x0000_i1033" type="#_x0000_t75" style="width:3in;height:3in">
                  <v:imagedata r:id="rId15"/>
                </v:shape>
              </w:pict>
            </w:r>
          </w:p>
        </w:tc>
        <w:tc>
          <w:tcPr>
            <w:tcW w:w="9071" w:type="dxa"/>
            <w:tcBorders>
              <w:top w:val="nil"/>
              <w:left w:val="nil"/>
              <w:bottom w:val="nil"/>
              <w:right w:val="nil"/>
            </w:tcBorders>
          </w:tcPr>
          <w:p w:rsidR="00A64CFF" w:rsidRDefault="00A64CFF" w:rsidP="00CE40F0">
            <w:pPr>
              <w:autoSpaceDE w:val="0"/>
              <w:autoSpaceDN w:val="0"/>
              <w:adjustRightInd w:val="0"/>
              <w:jc w:val="both"/>
              <w:rPr>
                <w:rFonts w:ascii="Arial" w:hAnsi="Arial" w:cs="Arial"/>
                <w:sz w:val="20"/>
                <w:szCs w:val="20"/>
              </w:rPr>
            </w:pPr>
            <w:r>
              <w:rPr>
                <w:rFonts w:ascii="Arial" w:hAnsi="Arial" w:cs="Arial"/>
                <w:sz w:val="20"/>
                <w:szCs w:val="20"/>
              </w:rPr>
              <w:t xml:space="preserve">The Box-&amp;-Whisker plot can be used to examine the distribution of numerical variable. It is especially useful to detect the presence of outliers and asymmetry in the data distribution. The box includes values that fall between the first and the third quartiles (about 50% of the values). The line in the middle of the box represents the median value while the whiskers extend to the farthest observations within 1.5 times the interquartile range measured from the nearest quartiles. Values that are situated farther than 1.5 times the interquartile range but within 3 times this distance are represented by a dot while values farther than 3 times the interquartile range from the nearest quartile are represented by the letter X (for extreme). </w:t>
            </w:r>
          </w:p>
          <w:p w:rsidR="00A64CFF" w:rsidRDefault="00A64CFF" w:rsidP="00CE40F0">
            <w:pPr>
              <w:autoSpaceDE w:val="0"/>
              <w:autoSpaceDN w:val="0"/>
              <w:adjustRightInd w:val="0"/>
              <w:jc w:val="both"/>
              <w:rPr>
                <w:rFonts w:ascii="Arial" w:hAnsi="Arial" w:cs="Arial"/>
                <w:sz w:val="20"/>
                <w:szCs w:val="20"/>
              </w:rPr>
            </w:pPr>
          </w:p>
        </w:tc>
      </w:tr>
    </w:tbl>
    <w:p w:rsidR="00A64CFF" w:rsidRPr="009E1B5F" w:rsidRDefault="00A64CFF">
      <w:pPr>
        <w:autoSpaceDE w:val="0"/>
        <w:autoSpaceDN w:val="0"/>
        <w:adjustRightInd w:val="0"/>
        <w:ind w:left="360"/>
        <w:rPr>
          <w:rFonts w:ascii="Arial" w:hAnsi="Arial" w:cs="Arial"/>
          <w:sz w:val="8"/>
          <w:szCs w:val="8"/>
        </w:rPr>
      </w:pPr>
    </w:p>
    <w:p w:rsidR="00A64CFF" w:rsidRPr="009E1B5F" w:rsidRDefault="00A64CFF">
      <w:pPr>
        <w:autoSpaceDE w:val="0"/>
        <w:autoSpaceDN w:val="0"/>
        <w:adjustRightInd w:val="0"/>
        <w:ind w:left="1080"/>
        <w:rPr>
          <w:rFonts w:ascii="Arial" w:hAnsi="Arial" w:cs="Arial"/>
          <w:sz w:val="8"/>
          <w:szCs w:val="8"/>
        </w:rPr>
      </w:pPr>
    </w:p>
    <w:p w:rsidR="00A64CFF" w:rsidRDefault="00A64CFF" w:rsidP="00CE40F0">
      <w:pPr>
        <w:autoSpaceDE w:val="0"/>
        <w:autoSpaceDN w:val="0"/>
        <w:adjustRightInd w:val="0"/>
        <w:rPr>
          <w:rFonts w:ascii="Arial" w:hAnsi="Arial" w:cs="Arial"/>
          <w:sz w:val="20"/>
          <w:szCs w:val="20"/>
        </w:rPr>
      </w:pPr>
      <w:r>
        <w:rPr>
          <w:rFonts w:ascii="Arial" w:hAnsi="Arial" w:cs="Arial"/>
          <w:b/>
          <w:bCs/>
          <w:color w:val="000080"/>
        </w:rPr>
        <w:t>To obtain the joint distribution of two variables:</w:t>
      </w:r>
      <w:r>
        <w:rPr>
          <w:rFonts w:ascii="Arial" w:hAnsi="Arial" w:cs="Arial"/>
          <w:sz w:val="20"/>
          <w:szCs w:val="20"/>
        </w:rPr>
        <w:t xml:space="preserve"> </w:t>
      </w:r>
    </w:p>
    <w:p w:rsidR="00A64CFF" w:rsidRDefault="00A64CFF" w:rsidP="009E1B5F">
      <w:pPr>
        <w:autoSpaceDE w:val="0"/>
        <w:autoSpaceDN w:val="0"/>
        <w:adjustRightInd w:val="0"/>
        <w:ind w:left="360"/>
        <w:rPr>
          <w:rFonts w:ascii="Arial" w:hAnsi="Arial" w:cs="Arial"/>
          <w:sz w:val="20"/>
          <w:szCs w:val="20"/>
        </w:rPr>
      </w:pPr>
      <w:r>
        <w:rPr>
          <w:rFonts w:ascii="Arial" w:hAnsi="Arial" w:cs="Arial"/>
          <w:sz w:val="20"/>
          <w:szCs w:val="20"/>
        </w:rPr>
        <w:t xml:space="preserve"> </w:t>
      </w:r>
    </w:p>
    <w:p w:rsidR="00A64CFF" w:rsidRDefault="00A64CFF" w:rsidP="00CE40F0">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Select the STATISTICS command, from the VARIABLES menu to display the </w:t>
      </w:r>
      <w:r>
        <w:rPr>
          <w:rFonts w:ascii="Arial" w:hAnsi="Arial" w:cs="Arial"/>
          <w:b/>
          <w:bCs/>
          <w:sz w:val="20"/>
          <w:szCs w:val="20"/>
        </w:rPr>
        <w:t>Statistics</w:t>
      </w:r>
      <w:r>
        <w:rPr>
          <w:rFonts w:ascii="Arial" w:hAnsi="Arial" w:cs="Arial"/>
          <w:sz w:val="20"/>
          <w:szCs w:val="20"/>
        </w:rPr>
        <w:t xml:space="preserve"> dialog box (see above). </w:t>
      </w:r>
    </w:p>
    <w:p w:rsidR="00A64CFF" w:rsidRDefault="00A64CFF" w:rsidP="00CE40F0">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Move to the </w:t>
      </w:r>
      <w:r>
        <w:rPr>
          <w:rFonts w:ascii="Arial" w:hAnsi="Arial" w:cs="Arial"/>
          <w:b/>
          <w:bCs/>
          <w:sz w:val="20"/>
          <w:szCs w:val="20"/>
        </w:rPr>
        <w:t>Crosstab</w:t>
      </w:r>
      <w:r>
        <w:rPr>
          <w:rFonts w:ascii="Arial" w:hAnsi="Arial" w:cs="Arial"/>
          <w:sz w:val="20"/>
          <w:szCs w:val="20"/>
        </w:rPr>
        <w:t xml:space="preserve"> page. The dialog box will be similar to the one below:</w:t>
      </w:r>
    </w:p>
    <w:p w:rsidR="00A64CFF" w:rsidRDefault="00A64CFF" w:rsidP="00CE40F0">
      <w:pPr>
        <w:autoSpaceDE w:val="0"/>
        <w:autoSpaceDN w:val="0"/>
        <w:adjustRightInd w:val="0"/>
        <w:ind w:left="750" w:hanging="195"/>
        <w:rPr>
          <w:rFonts w:ascii="Arial" w:hAnsi="Arial" w:cs="Arial"/>
          <w:sz w:val="20"/>
          <w:szCs w:val="20"/>
        </w:rPr>
      </w:pPr>
    </w:p>
    <w:p w:rsidR="00A64CFF" w:rsidRDefault="00A64CFF" w:rsidP="00CE40F0">
      <w:pPr>
        <w:autoSpaceDE w:val="0"/>
        <w:autoSpaceDN w:val="0"/>
        <w:adjustRightInd w:val="0"/>
        <w:ind w:left="390" w:hanging="195"/>
        <w:jc w:val="center"/>
        <w:rPr>
          <w:rFonts w:ascii="Arial" w:hAnsi="Arial" w:cs="Arial"/>
          <w:b/>
          <w:bCs/>
          <w:sz w:val="16"/>
          <w:szCs w:val="16"/>
        </w:rPr>
      </w:pPr>
      <w:r>
        <w:rPr>
          <w:rFonts w:ascii="Arial" w:hAnsi="Arial" w:cs="Arial"/>
          <w:b/>
          <w:bCs/>
          <w:sz w:val="16"/>
          <w:szCs w:val="16"/>
        </w:rPr>
        <w:pict>
          <v:shape id="_x0000_i1034" type="#_x0000_t75" style="width:3in;height:3in">
            <v:imagedata r:id="rId16"/>
          </v:shape>
        </w:pict>
      </w:r>
    </w:p>
    <w:p w:rsidR="00A64CFF" w:rsidRDefault="00A64CFF" w:rsidP="00CE40F0">
      <w:pPr>
        <w:autoSpaceDE w:val="0"/>
        <w:autoSpaceDN w:val="0"/>
        <w:adjustRightInd w:val="0"/>
        <w:ind w:left="1110" w:hanging="195"/>
        <w:rPr>
          <w:rFonts w:ascii="Arial" w:hAnsi="Arial" w:cs="Arial"/>
          <w:sz w:val="20"/>
          <w:szCs w:val="20"/>
        </w:rPr>
      </w:pPr>
    </w:p>
    <w:p w:rsidR="00A64CFF" w:rsidRDefault="00A64CFF" w:rsidP="00665BCD">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Select from the</w:t>
      </w:r>
      <w:r>
        <w:rPr>
          <w:rFonts w:ascii="Arial" w:hAnsi="Arial" w:cs="Arial"/>
          <w:b/>
          <w:bCs/>
          <w:sz w:val="20"/>
          <w:szCs w:val="20"/>
        </w:rPr>
        <w:t xml:space="preserve"> Tabulate</w:t>
      </w:r>
      <w:r>
        <w:rPr>
          <w:rFonts w:ascii="Arial" w:hAnsi="Arial" w:cs="Arial"/>
          <w:sz w:val="20"/>
          <w:szCs w:val="20"/>
        </w:rPr>
        <w:t xml:space="preserve"> list box the variable you would like to be displayed on the rows of the table. </w:t>
      </w:r>
    </w:p>
    <w:p w:rsidR="00A64CFF" w:rsidRDefault="00A64CFF" w:rsidP="00665BCD">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Select the variable you would like to be displayed at the top of the table by selecting its name in the</w:t>
      </w:r>
      <w:r>
        <w:rPr>
          <w:rFonts w:ascii="Arial" w:hAnsi="Arial" w:cs="Arial"/>
          <w:b/>
          <w:bCs/>
          <w:sz w:val="20"/>
          <w:szCs w:val="20"/>
        </w:rPr>
        <w:t xml:space="preserve"> With </w:t>
      </w:r>
      <w:r>
        <w:rPr>
          <w:rFonts w:ascii="Arial" w:hAnsi="Arial" w:cs="Arial"/>
          <w:sz w:val="20"/>
          <w:szCs w:val="20"/>
        </w:rPr>
        <w:t>list box.</w:t>
      </w:r>
    </w:p>
    <w:p w:rsidR="00A64CFF" w:rsidRDefault="00A64CFF" w:rsidP="00665BCD">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In the Display list box, select the statistics you would like to be displayed in the table.</w:t>
      </w:r>
    </w:p>
    <w:p w:rsidR="00A64CFF" w:rsidRDefault="00A64CFF" w:rsidP="00665BCD">
      <w:pPr>
        <w:tabs>
          <w:tab w:val="left" w:pos="555"/>
        </w:tabs>
        <w:autoSpaceDE w:val="0"/>
        <w:autoSpaceDN w:val="0"/>
        <w:adjustRightInd w:val="0"/>
        <w:spacing w:after="90"/>
        <w:ind w:left="426"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Click the</w:t>
      </w:r>
      <w:r>
        <w:rPr>
          <w:rFonts w:ascii="Arial" w:hAnsi="Arial" w:cs="Arial"/>
          <w:b/>
          <w:bCs/>
          <w:sz w:val="20"/>
          <w:szCs w:val="20"/>
        </w:rPr>
        <w:t xml:space="preserve"> </w:t>
      </w:r>
      <w:r w:rsidRPr="00665BCD">
        <w:rPr>
          <w:rFonts w:ascii="Arial" w:hAnsi="Arial" w:cs="Arial"/>
          <w:sz w:val="20"/>
          <w:szCs w:val="20"/>
        </w:rPr>
        <w:t>Search</w:t>
      </w:r>
      <w:r>
        <w:rPr>
          <w:rFonts w:ascii="Arial" w:hAnsi="Arial" w:cs="Arial"/>
          <w:sz w:val="20"/>
          <w:szCs w:val="20"/>
        </w:rPr>
        <w:t xml:space="preserve"> button. </w:t>
      </w:r>
    </w:p>
    <w:p w:rsidR="00A64CFF" w:rsidRDefault="00A64CFF" w:rsidP="00CE40F0">
      <w:pPr>
        <w:autoSpaceDE w:val="0"/>
        <w:autoSpaceDN w:val="0"/>
        <w:adjustRightInd w:val="0"/>
        <w:rPr>
          <w:rFonts w:ascii="Arial" w:hAnsi="Arial" w:cs="Arial"/>
          <w:sz w:val="20"/>
          <w:szCs w:val="20"/>
        </w:rPr>
      </w:pPr>
    </w:p>
    <w:p w:rsidR="00A64CFF" w:rsidRDefault="00A64CFF" w:rsidP="00CE40F0">
      <w:pPr>
        <w:autoSpaceDE w:val="0"/>
        <w:autoSpaceDN w:val="0"/>
        <w:adjustRightInd w:val="0"/>
        <w:rPr>
          <w:rFonts w:ascii="Arial" w:hAnsi="Arial" w:cs="Arial"/>
          <w:sz w:val="20"/>
          <w:szCs w:val="20"/>
        </w:rPr>
      </w:pPr>
    </w:p>
    <w:p w:rsidR="00A64CFF" w:rsidRDefault="00A64CFF" w:rsidP="00665BCD">
      <w:pPr>
        <w:autoSpaceDE w:val="0"/>
        <w:autoSpaceDN w:val="0"/>
        <w:adjustRightInd w:val="0"/>
        <w:rPr>
          <w:rFonts w:ascii="Arial" w:hAnsi="Arial" w:cs="Arial"/>
          <w:b/>
          <w:bCs/>
          <w:color w:val="000080"/>
        </w:rPr>
      </w:pPr>
      <w:r>
        <w:rPr>
          <w:rFonts w:ascii="Arial" w:hAnsi="Arial" w:cs="Arial"/>
          <w:b/>
          <w:bCs/>
          <w:color w:val="000080"/>
        </w:rPr>
        <w:t>To chart the joint distribution of two variables</w:t>
      </w:r>
    </w:p>
    <w:p w:rsidR="00A64CFF" w:rsidRDefault="00A64CFF" w:rsidP="00CE40F0">
      <w:pPr>
        <w:autoSpaceDE w:val="0"/>
        <w:autoSpaceDN w:val="0"/>
        <w:adjustRightInd w:val="0"/>
        <w:ind w:left="555"/>
        <w:rPr>
          <w:rFonts w:ascii="Arial" w:hAnsi="Arial" w:cs="Arial"/>
          <w:sz w:val="18"/>
          <w:szCs w:val="18"/>
        </w:rPr>
      </w:pPr>
    </w:p>
    <w:p w:rsidR="00A64CFF" w:rsidRDefault="00A64CFF" w:rsidP="00665BCD">
      <w:pPr>
        <w:autoSpaceDE w:val="0"/>
        <w:autoSpaceDN w:val="0"/>
        <w:adjustRightInd w:val="0"/>
        <w:ind w:left="284"/>
        <w:jc w:val="both"/>
        <w:rPr>
          <w:rFonts w:ascii="Arial" w:hAnsi="Arial" w:cs="Arial"/>
          <w:sz w:val="20"/>
          <w:szCs w:val="20"/>
        </w:rPr>
      </w:pPr>
      <w:r>
        <w:rPr>
          <w:rFonts w:ascii="Arial" w:hAnsi="Arial" w:cs="Arial"/>
          <w:sz w:val="18"/>
          <w:szCs w:val="18"/>
        </w:rPr>
        <w:t>B</w:t>
      </w:r>
      <w:r>
        <w:rPr>
          <w:rFonts w:ascii="Arial" w:hAnsi="Arial" w:cs="Arial"/>
          <w:sz w:val="20"/>
          <w:szCs w:val="20"/>
        </w:rPr>
        <w:t>ar charts or line charts are useful for visually comparing the joint distribution of two variables. To produce these type of charts:</w:t>
      </w:r>
    </w:p>
    <w:p w:rsidR="00A64CFF" w:rsidRDefault="00A64CFF" w:rsidP="00CE40F0">
      <w:pPr>
        <w:tabs>
          <w:tab w:val="left" w:pos="360"/>
        </w:tabs>
        <w:autoSpaceDE w:val="0"/>
        <w:autoSpaceDN w:val="0"/>
        <w:adjustRightInd w:val="0"/>
        <w:ind w:left="915" w:hanging="345"/>
        <w:jc w:val="both"/>
        <w:rPr>
          <w:rFonts w:ascii="Arial" w:hAnsi="Arial" w:cs="Arial"/>
          <w:sz w:val="20"/>
          <w:szCs w:val="20"/>
        </w:rPr>
      </w:pPr>
      <w:r>
        <w:rPr>
          <w:rFonts w:ascii="Arial" w:hAnsi="Arial" w:cs="Arial"/>
          <w:sz w:val="20"/>
          <w:szCs w:val="20"/>
        </w:rPr>
        <w:t xml:space="preserve"> </w:t>
      </w:r>
    </w:p>
    <w:p w:rsidR="00A64CFF" w:rsidRDefault="00A64CFF" w:rsidP="00665BCD">
      <w:pPr>
        <w:tabs>
          <w:tab w:val="left" w:pos="426"/>
        </w:tabs>
        <w:autoSpaceDE w:val="0"/>
        <w:autoSpaceDN w:val="0"/>
        <w:adjustRightInd w:val="0"/>
        <w:ind w:left="426" w:hanging="142"/>
        <w:jc w:val="both"/>
        <w:rPr>
          <w:rFonts w:ascii="Arial" w:hAnsi="Arial" w:cs="Arial"/>
          <w:sz w:val="20"/>
          <w:szCs w:val="20"/>
        </w:rPr>
      </w:pPr>
      <w:r>
        <w:rPr>
          <w:rFonts w:ascii="Arial" w:hAnsi="Arial" w:cs="Arial"/>
          <w:sz w:val="20"/>
          <w:szCs w:val="20"/>
        </w:rPr>
        <w:t xml:space="preserve">   </w:t>
      </w:r>
      <w:r>
        <w:rPr>
          <w:rFonts w:ascii="Symbol" w:hAnsi="Symbol" w:cs="Symbol"/>
          <w:sz w:val="20"/>
          <w:szCs w:val="20"/>
        </w:rPr>
        <w:t></w:t>
      </w:r>
      <w:r>
        <w:rPr>
          <w:rFonts w:ascii="Symbol" w:hAnsi="Symbol" w:cs="Symbol"/>
          <w:sz w:val="20"/>
          <w:szCs w:val="20"/>
        </w:rPr>
        <w:t></w:t>
      </w:r>
      <w:r>
        <w:rPr>
          <w:rFonts w:ascii="Symbol" w:hAnsi="Symbol" w:cs="Symbol"/>
          <w:sz w:val="20"/>
          <w:szCs w:val="20"/>
        </w:rPr>
        <w:t></w:t>
      </w:r>
      <w:r>
        <w:rPr>
          <w:rFonts w:ascii="Arial" w:hAnsi="Arial" w:cs="Arial"/>
          <w:sz w:val="20"/>
          <w:szCs w:val="20"/>
        </w:rPr>
        <w:t>Set the TABULATE, WITH, and DISPLAY options so that the information to view is displayed in the table.</w:t>
      </w:r>
    </w:p>
    <w:p w:rsidR="00A64CFF" w:rsidRDefault="00A64CFF" w:rsidP="00665BCD">
      <w:pPr>
        <w:tabs>
          <w:tab w:val="left" w:pos="555"/>
        </w:tabs>
        <w:autoSpaceDE w:val="0"/>
        <w:autoSpaceDN w:val="0"/>
        <w:adjustRightInd w:val="0"/>
        <w:spacing w:after="90"/>
        <w:ind w:left="426" w:hanging="195"/>
        <w:rPr>
          <w:rFonts w:ascii="Arial" w:hAnsi="Arial" w:cs="Arial"/>
          <w:sz w:val="20"/>
          <w:szCs w:val="20"/>
        </w:rPr>
      </w:pPr>
      <w:r>
        <w:rPr>
          <w:rFonts w:ascii="Helv" w:hAnsi="Helv" w:cs="Helv"/>
          <w:sz w:val="8"/>
          <w:szCs w:val="8"/>
        </w:rPr>
        <w:t xml:space="preserve"> </w:t>
      </w:r>
      <w:r>
        <w:rPr>
          <w:rFonts w:ascii="Arial" w:hAnsi="Arial" w:cs="Arial"/>
          <w:sz w:val="20"/>
          <w:szCs w:val="20"/>
        </w:rPr>
        <w:t xml:space="preserve">   </w:t>
      </w:r>
      <w:r>
        <w:rPr>
          <w:rFonts w:ascii="Symbol" w:hAnsi="Symbol" w:cs="Symbol"/>
          <w:sz w:val="20"/>
          <w:szCs w:val="20"/>
        </w:rPr>
        <w:t></w:t>
      </w:r>
      <w:r>
        <w:rPr>
          <w:rFonts w:ascii="Symbol" w:hAnsi="Symbol" w:cs="Symbol"/>
          <w:sz w:val="20"/>
          <w:szCs w:val="20"/>
        </w:rPr>
        <w:t></w:t>
      </w:r>
      <w:r>
        <w:rPr>
          <w:rFonts w:ascii="Symbol" w:hAnsi="Symbol" w:cs="Symbol"/>
          <w:sz w:val="20"/>
          <w:szCs w:val="20"/>
        </w:rPr>
        <w:t></w:t>
      </w:r>
      <w:r w:rsidRPr="00665BCD">
        <w:rPr>
          <w:rFonts w:ascii="Arial" w:hAnsi="Arial" w:cs="Arial"/>
          <w:sz w:val="18"/>
          <w:szCs w:val="18"/>
        </w:rPr>
        <w:t xml:space="preserve">Click </w:t>
      </w:r>
      <w:r w:rsidRPr="00665BCD">
        <w:rPr>
          <w:rFonts w:ascii="Arial" w:hAnsi="Arial" w:cs="Arial"/>
          <w:sz w:val="20"/>
          <w:szCs w:val="20"/>
        </w:rPr>
        <w:t>the</w:t>
      </w:r>
      <w:r>
        <w:rPr>
          <w:rFonts w:ascii="Arial" w:hAnsi="Arial" w:cs="Arial"/>
          <w:sz w:val="18"/>
          <w:szCs w:val="18"/>
        </w:rPr>
        <w:t xml:space="preserve"> </w:t>
      </w:r>
      <w:r>
        <w:rPr>
          <w:rFonts w:ascii="Arial" w:hAnsi="Arial" w:cs="Arial"/>
          <w:sz w:val="2"/>
          <w:szCs w:val="2"/>
        </w:rPr>
        <w:pict>
          <v:shape id="_x0000_i1035" type="#_x0000_t75" style="width:3in;height:3in">
            <v:imagedata r:id="rId17"/>
          </v:shape>
        </w:pict>
      </w:r>
      <w:r>
        <w:rPr>
          <w:rFonts w:ascii="Arial" w:hAnsi="Arial" w:cs="Arial"/>
          <w:sz w:val="20"/>
          <w:szCs w:val="20"/>
        </w:rPr>
        <w:t xml:space="preserve"> button.</w:t>
      </w:r>
    </w:p>
    <w:p w:rsidR="00A64CFF" w:rsidRDefault="00A64CFF" w:rsidP="00B32F2F">
      <w:pPr>
        <w:tabs>
          <w:tab w:val="left" w:pos="555"/>
        </w:tabs>
        <w:autoSpaceDE w:val="0"/>
        <w:autoSpaceDN w:val="0"/>
        <w:adjustRightInd w:val="0"/>
        <w:spacing w:after="90"/>
        <w:rPr>
          <w:rFonts w:ascii="Arial" w:hAnsi="Arial" w:cs="Arial"/>
          <w:b/>
          <w:bCs/>
          <w:color w:val="000080"/>
        </w:rPr>
      </w:pPr>
    </w:p>
    <w:p w:rsidR="00A64CFF" w:rsidRDefault="00A64CFF" w:rsidP="00CE40F0">
      <w:pPr>
        <w:autoSpaceDE w:val="0"/>
        <w:autoSpaceDN w:val="0"/>
        <w:adjustRightInd w:val="0"/>
        <w:jc w:val="both"/>
        <w:rPr>
          <w:rFonts w:ascii="Arial" w:hAnsi="Arial" w:cs="Arial"/>
          <w:sz w:val="20"/>
          <w:szCs w:val="20"/>
        </w:rPr>
      </w:pPr>
    </w:p>
    <w:p w:rsidR="00A64CFF" w:rsidRPr="00CE40F0" w:rsidRDefault="00A64CFF" w:rsidP="00CE40F0">
      <w:pPr>
        <w:pStyle w:val="Heading2"/>
        <w:pBdr>
          <w:bottom w:val="single" w:sz="8" w:space="1" w:color="auto"/>
        </w:pBdr>
        <w:rPr>
          <w:bCs w:val="0"/>
          <w:sz w:val="32"/>
          <w:szCs w:val="32"/>
          <w:u w:val="none"/>
        </w:rPr>
      </w:pPr>
      <w:r w:rsidRPr="00CE40F0">
        <w:rPr>
          <w:bCs w:val="0"/>
          <w:sz w:val="32"/>
          <w:szCs w:val="32"/>
          <w:u w:val="none"/>
        </w:rPr>
        <w:t xml:space="preserve">Reordering </w:t>
      </w:r>
      <w:r w:rsidRPr="00CE40F0">
        <w:rPr>
          <w:sz w:val="32"/>
          <w:szCs w:val="32"/>
          <w:u w:val="none"/>
        </w:rPr>
        <w:t>value</w:t>
      </w:r>
      <w:r w:rsidRPr="00CE40F0">
        <w:rPr>
          <w:bCs w:val="0"/>
          <w:sz w:val="32"/>
          <w:szCs w:val="32"/>
          <w:u w:val="none"/>
        </w:rPr>
        <w:t xml:space="preserve"> labels</w:t>
      </w:r>
    </w:p>
    <w:p w:rsidR="00A64CFF" w:rsidRDefault="00A64CFF" w:rsidP="00CE40F0">
      <w:pPr>
        <w:autoSpaceDE w:val="0"/>
        <w:autoSpaceDN w:val="0"/>
        <w:adjustRightInd w:val="0"/>
        <w:jc w:val="both"/>
        <w:rPr>
          <w:rFonts w:ascii="Arial" w:hAnsi="Arial" w:cs="Arial"/>
          <w:sz w:val="20"/>
          <w:szCs w:val="20"/>
        </w:rPr>
      </w:pPr>
    </w:p>
    <w:p w:rsidR="00A64CFF" w:rsidRDefault="00A64CFF" w:rsidP="00665BCD">
      <w:pPr>
        <w:autoSpaceDE w:val="0"/>
        <w:autoSpaceDN w:val="0"/>
        <w:adjustRightInd w:val="0"/>
        <w:jc w:val="both"/>
        <w:rPr>
          <w:rFonts w:ascii="Arial" w:hAnsi="Arial" w:cs="Arial"/>
          <w:sz w:val="20"/>
          <w:szCs w:val="20"/>
        </w:rPr>
      </w:pPr>
      <w:r>
        <w:rPr>
          <w:rFonts w:ascii="Arial" w:hAnsi="Arial" w:cs="Arial"/>
          <w:sz w:val="20"/>
          <w:szCs w:val="20"/>
        </w:rPr>
        <w:t xml:space="preserve">The VARIABLE PROPERTIES dialog box now allows one to reorder values of ordinal variables. This new feature is available from VALUE LABELS page. </w:t>
      </w:r>
    </w:p>
    <w:p w:rsidR="00A64CFF" w:rsidRDefault="00A64CFF" w:rsidP="00CE40F0">
      <w:pPr>
        <w:autoSpaceDE w:val="0"/>
        <w:autoSpaceDN w:val="0"/>
        <w:adjustRightInd w:val="0"/>
        <w:ind w:left="284"/>
        <w:jc w:val="both"/>
        <w:rPr>
          <w:rFonts w:ascii="Arial" w:hAnsi="Arial" w:cs="Arial"/>
          <w:sz w:val="20"/>
          <w:szCs w:val="20"/>
        </w:rPr>
      </w:pPr>
    </w:p>
    <w:p w:rsidR="00A64CFF" w:rsidRDefault="00A64CFF" w:rsidP="00665BCD">
      <w:pPr>
        <w:autoSpaceDE w:val="0"/>
        <w:autoSpaceDN w:val="0"/>
        <w:adjustRightInd w:val="0"/>
        <w:jc w:val="both"/>
        <w:rPr>
          <w:rFonts w:ascii="Arial" w:hAnsi="Arial" w:cs="Arial"/>
          <w:sz w:val="20"/>
          <w:szCs w:val="20"/>
        </w:rPr>
      </w:pPr>
      <w:r>
        <w:rPr>
          <w:rFonts w:ascii="Arial" w:hAnsi="Arial" w:cs="Arial"/>
          <w:sz w:val="20"/>
          <w:szCs w:val="20"/>
        </w:rPr>
        <w:t>Ordinal variables assume a clear ordering of values. A good example of such a variable would be responses to a satisfaction questionnaire with values ranging from "Very Unsatisfied" to "Very Satisfied", or an age group variable containing several age ranges going from "18 or less" to "60 or more". To display those values in a proper order in various tables and to be able to apply some of the ordinal statistics available in QDA Miner, values of those variables should be ordered properly. The</w:t>
      </w:r>
      <w:r>
        <w:rPr>
          <w:rFonts w:ascii="Arial" w:hAnsi="Arial" w:cs="Arial"/>
          <w:b/>
          <w:bCs/>
          <w:sz w:val="20"/>
          <w:szCs w:val="20"/>
        </w:rPr>
        <w:t xml:space="preserve"> Reorder</w:t>
      </w:r>
      <w:r>
        <w:rPr>
          <w:rFonts w:ascii="Arial" w:hAnsi="Arial" w:cs="Arial"/>
          <w:sz w:val="20"/>
          <w:szCs w:val="20"/>
        </w:rPr>
        <w:t xml:space="preserve"> button allows one to change the natural order of values of ordinal variables. When this button is pressed, à dialog box like this one will appear:</w:t>
      </w:r>
    </w:p>
    <w:p w:rsidR="00A64CFF" w:rsidRDefault="00A64CFF" w:rsidP="00CE40F0">
      <w:pPr>
        <w:autoSpaceDE w:val="0"/>
        <w:autoSpaceDN w:val="0"/>
        <w:adjustRightInd w:val="0"/>
        <w:ind w:left="284"/>
        <w:jc w:val="both"/>
        <w:rPr>
          <w:rFonts w:ascii="Arial" w:hAnsi="Arial" w:cs="Arial"/>
          <w:sz w:val="20"/>
          <w:szCs w:val="20"/>
        </w:rPr>
      </w:pPr>
    </w:p>
    <w:p w:rsidR="00A64CFF" w:rsidRDefault="00A64CFF" w:rsidP="00CE40F0">
      <w:pPr>
        <w:autoSpaceDE w:val="0"/>
        <w:autoSpaceDN w:val="0"/>
        <w:adjustRightInd w:val="0"/>
        <w:ind w:left="284"/>
        <w:jc w:val="center"/>
        <w:rPr>
          <w:rFonts w:ascii="Arial" w:hAnsi="Arial" w:cs="Arial"/>
          <w:b/>
          <w:bCs/>
          <w:sz w:val="16"/>
          <w:szCs w:val="16"/>
        </w:rPr>
      </w:pPr>
      <w:r>
        <w:rPr>
          <w:rFonts w:ascii="Arial" w:hAnsi="Arial" w:cs="Arial"/>
          <w:b/>
          <w:bCs/>
          <w:sz w:val="16"/>
          <w:szCs w:val="16"/>
        </w:rPr>
        <w:pict>
          <v:shape id="_x0000_i1036" type="#_x0000_t75" style="width:3in;height:3in">
            <v:imagedata r:id="rId18"/>
          </v:shape>
        </w:pict>
      </w:r>
    </w:p>
    <w:p w:rsidR="00A64CFF" w:rsidRDefault="00A64CFF" w:rsidP="00CE40F0">
      <w:pPr>
        <w:autoSpaceDE w:val="0"/>
        <w:autoSpaceDN w:val="0"/>
        <w:adjustRightInd w:val="0"/>
        <w:ind w:left="284"/>
        <w:jc w:val="both"/>
        <w:rPr>
          <w:rFonts w:ascii="Arial" w:hAnsi="Arial" w:cs="Arial"/>
          <w:sz w:val="20"/>
          <w:szCs w:val="20"/>
        </w:rPr>
      </w:pPr>
    </w:p>
    <w:p w:rsidR="00A64CFF" w:rsidRDefault="00A64CFF" w:rsidP="00665BCD">
      <w:pPr>
        <w:autoSpaceDE w:val="0"/>
        <w:autoSpaceDN w:val="0"/>
        <w:adjustRightInd w:val="0"/>
        <w:jc w:val="both"/>
        <w:rPr>
          <w:rFonts w:ascii="Arial" w:hAnsi="Arial" w:cs="Arial"/>
          <w:sz w:val="20"/>
          <w:szCs w:val="20"/>
        </w:rPr>
      </w:pPr>
      <w:r>
        <w:rPr>
          <w:rFonts w:ascii="Arial" w:hAnsi="Arial" w:cs="Arial"/>
          <w:sz w:val="20"/>
          <w:szCs w:val="20"/>
        </w:rPr>
        <w:t xml:space="preserve">To reorder values, simply select the value you would like to move and click the up or down arrow button until the label or properly ordered. To confirm the reordering, click </w:t>
      </w:r>
      <w:r>
        <w:rPr>
          <w:rFonts w:ascii="Arial" w:hAnsi="Arial" w:cs="Arial"/>
          <w:b/>
          <w:bCs/>
          <w:sz w:val="20"/>
          <w:szCs w:val="20"/>
        </w:rPr>
        <w:t>OK</w:t>
      </w:r>
      <w:r>
        <w:rPr>
          <w:rFonts w:ascii="Arial" w:hAnsi="Arial" w:cs="Arial"/>
          <w:sz w:val="20"/>
          <w:szCs w:val="20"/>
        </w:rPr>
        <w:t xml:space="preserve">. Click the </w:t>
      </w:r>
      <w:r>
        <w:rPr>
          <w:rFonts w:ascii="Arial" w:hAnsi="Arial" w:cs="Arial"/>
          <w:b/>
          <w:bCs/>
          <w:sz w:val="20"/>
          <w:szCs w:val="20"/>
        </w:rPr>
        <w:t xml:space="preserve">Cancel </w:t>
      </w:r>
      <w:r>
        <w:rPr>
          <w:rFonts w:ascii="Arial" w:hAnsi="Arial" w:cs="Arial"/>
          <w:sz w:val="20"/>
          <w:szCs w:val="20"/>
        </w:rPr>
        <w:t>button to return to the original ordering of values.</w:t>
      </w:r>
    </w:p>
    <w:p w:rsidR="00A64CFF" w:rsidRDefault="00A64CFF" w:rsidP="00CE40F0">
      <w:pPr>
        <w:autoSpaceDE w:val="0"/>
        <w:autoSpaceDN w:val="0"/>
        <w:adjustRightInd w:val="0"/>
        <w:jc w:val="both"/>
        <w:rPr>
          <w:rFonts w:ascii="Arial" w:hAnsi="Arial" w:cs="Arial"/>
          <w:sz w:val="20"/>
          <w:szCs w:val="20"/>
        </w:rPr>
      </w:pPr>
    </w:p>
    <w:p w:rsidR="00A64CFF" w:rsidRPr="00791887" w:rsidRDefault="00A64CFF" w:rsidP="00CE40F0">
      <w:pPr>
        <w:pStyle w:val="Heading2"/>
        <w:pBdr>
          <w:bottom w:val="single" w:sz="8" w:space="1" w:color="auto"/>
        </w:pBdr>
        <w:rPr>
          <w:sz w:val="32"/>
          <w:szCs w:val="32"/>
          <w:u w:val="none"/>
        </w:rPr>
      </w:pPr>
      <w:r w:rsidRPr="00791887">
        <w:rPr>
          <w:sz w:val="32"/>
          <w:szCs w:val="32"/>
          <w:u w:val="none"/>
        </w:rPr>
        <w:t>Coding by Variables</w:t>
      </w:r>
    </w:p>
    <w:p w:rsidR="00A64CFF" w:rsidRDefault="00A64CFF" w:rsidP="00CE40F0">
      <w:pPr>
        <w:tabs>
          <w:tab w:val="left" w:pos="405"/>
        </w:tabs>
        <w:autoSpaceDE w:val="0"/>
        <w:autoSpaceDN w:val="0"/>
        <w:adjustRightInd w:val="0"/>
        <w:ind w:left="405" w:hanging="225"/>
        <w:jc w:val="both"/>
        <w:rPr>
          <w:rFonts w:ascii="Arial" w:hAnsi="Arial" w:cs="Arial"/>
          <w:b/>
          <w:bCs/>
          <w:sz w:val="20"/>
          <w:szCs w:val="20"/>
        </w:rPr>
      </w:pPr>
    </w:p>
    <w:p w:rsidR="00A64CFF" w:rsidRDefault="00A64CFF" w:rsidP="00665BCD">
      <w:pPr>
        <w:tabs>
          <w:tab w:val="left" w:pos="225"/>
        </w:tabs>
        <w:autoSpaceDE w:val="0"/>
        <w:autoSpaceDN w:val="0"/>
        <w:adjustRightInd w:val="0"/>
        <w:jc w:val="both"/>
        <w:rPr>
          <w:rFonts w:ascii="Arial" w:hAnsi="Arial" w:cs="Arial"/>
          <w:sz w:val="20"/>
          <w:szCs w:val="20"/>
        </w:rPr>
      </w:pPr>
      <w:r>
        <w:rPr>
          <w:rFonts w:ascii="Arial" w:hAnsi="Arial" w:cs="Arial"/>
          <w:sz w:val="20"/>
          <w:szCs w:val="20"/>
        </w:rPr>
        <w:t>Several important new features have been added to the CODING BY VARIABLE dialog box:</w:t>
      </w:r>
    </w:p>
    <w:p w:rsidR="00A64CFF" w:rsidRDefault="00A64CFF" w:rsidP="00CE40F0">
      <w:pPr>
        <w:tabs>
          <w:tab w:val="left" w:pos="225"/>
        </w:tabs>
        <w:autoSpaceDE w:val="0"/>
        <w:autoSpaceDN w:val="0"/>
        <w:adjustRightInd w:val="0"/>
        <w:ind w:left="225" w:hanging="225"/>
        <w:jc w:val="both"/>
        <w:rPr>
          <w:rFonts w:ascii="Arial" w:hAnsi="Arial" w:cs="Arial"/>
          <w:sz w:val="20"/>
          <w:szCs w:val="20"/>
        </w:rPr>
      </w:pPr>
    </w:p>
    <w:p w:rsidR="00A64CFF" w:rsidRPr="00B32F2F" w:rsidRDefault="00A64CFF" w:rsidP="00B32F2F">
      <w:pPr>
        <w:tabs>
          <w:tab w:val="left" w:pos="225"/>
        </w:tabs>
        <w:autoSpaceDE w:val="0"/>
        <w:autoSpaceDN w:val="0"/>
        <w:adjustRightInd w:val="0"/>
        <w:spacing w:after="120"/>
        <w:jc w:val="both"/>
        <w:rPr>
          <w:rFonts w:ascii="Arial" w:hAnsi="Arial" w:cs="Arial"/>
          <w:b/>
          <w:color w:val="000080"/>
        </w:rPr>
      </w:pPr>
      <w:r>
        <w:rPr>
          <w:rFonts w:ascii="Arial" w:hAnsi="Arial" w:cs="Arial"/>
          <w:b/>
          <w:color w:val="000080"/>
        </w:rPr>
        <w:t>Combining values of two variables</w:t>
      </w:r>
    </w:p>
    <w:p w:rsidR="00A64CFF" w:rsidRDefault="00A64CFF" w:rsidP="00CE40F0">
      <w:pPr>
        <w:autoSpaceDE w:val="0"/>
        <w:autoSpaceDN w:val="0"/>
        <w:adjustRightInd w:val="0"/>
        <w:ind w:left="284"/>
        <w:jc w:val="both"/>
        <w:rPr>
          <w:rFonts w:ascii="Arial" w:hAnsi="Arial" w:cs="Arial"/>
          <w:color w:val="000000"/>
          <w:sz w:val="20"/>
          <w:szCs w:val="20"/>
          <w:lang/>
        </w:rPr>
      </w:pPr>
      <w:r>
        <w:rPr>
          <w:rFonts w:ascii="Arial" w:hAnsi="Arial" w:cs="Arial"/>
          <w:color w:val="000000"/>
          <w:sz w:val="20"/>
          <w:szCs w:val="20"/>
          <w:lang/>
        </w:rPr>
        <w:t xml:space="preserve">You can also combine values of two </w:t>
      </w:r>
      <w:r w:rsidRPr="00B32F2F">
        <w:rPr>
          <w:rFonts w:ascii="Arial" w:hAnsi="Arial" w:cs="Arial"/>
          <w:color w:val="000000"/>
          <w:sz w:val="20"/>
          <w:szCs w:val="20"/>
          <w:lang/>
        </w:rPr>
        <w:t xml:space="preserve">variables by setting the </w:t>
      </w:r>
      <w:r w:rsidRPr="00B32F2F">
        <w:rPr>
          <w:rFonts w:ascii="Arial" w:hAnsi="Arial" w:cs="Arial"/>
          <w:b/>
          <w:color w:val="000000"/>
          <w:sz w:val="20"/>
          <w:szCs w:val="20"/>
          <w:lang/>
        </w:rPr>
        <w:t>Tabulate With</w:t>
      </w:r>
      <w:r w:rsidRPr="00B32F2F">
        <w:rPr>
          <w:rFonts w:ascii="Arial" w:hAnsi="Arial" w:cs="Arial"/>
          <w:color w:val="000000"/>
          <w:sz w:val="20"/>
          <w:szCs w:val="20"/>
          <w:lang/>
        </w:rPr>
        <w:t xml:space="preserve"> list box to  </w:t>
      </w:r>
      <w:r w:rsidRPr="00B32F2F">
        <w:rPr>
          <w:rFonts w:ascii="Arial" w:hAnsi="Arial" w:cs="Arial"/>
          <w:b/>
          <w:bCs/>
          <w:color w:val="000000"/>
          <w:sz w:val="20"/>
          <w:szCs w:val="20"/>
          <w:lang/>
        </w:rPr>
        <w:t>&lt;</w:t>
      </w:r>
      <w:r>
        <w:rPr>
          <w:rFonts w:ascii="Arial" w:hAnsi="Arial" w:cs="Arial"/>
          <w:b/>
          <w:bCs/>
          <w:color w:val="000000"/>
          <w:sz w:val="20"/>
          <w:szCs w:val="20"/>
          <w:lang/>
        </w:rPr>
        <w:t>combine...&gt;</w:t>
      </w:r>
      <w:r>
        <w:rPr>
          <w:rFonts w:ascii="Arial" w:hAnsi="Arial" w:cs="Arial"/>
          <w:color w:val="000000"/>
          <w:sz w:val="20"/>
          <w:szCs w:val="20"/>
          <w:lang/>
        </w:rPr>
        <w:t xml:space="preserve">. When this option is selected, you will be presented with a dialog box that will let you choose the two variables to combine.  </w:t>
      </w:r>
    </w:p>
    <w:p w:rsidR="00A64CFF" w:rsidRDefault="00A64CFF" w:rsidP="00CE40F0">
      <w:pPr>
        <w:tabs>
          <w:tab w:val="left" w:pos="405"/>
        </w:tabs>
        <w:autoSpaceDE w:val="0"/>
        <w:autoSpaceDN w:val="0"/>
        <w:adjustRightInd w:val="0"/>
        <w:ind w:left="405" w:hanging="225"/>
        <w:jc w:val="both"/>
        <w:rPr>
          <w:rFonts w:ascii="Arial" w:hAnsi="Arial" w:cs="Arial"/>
          <w:color w:val="000000"/>
          <w:sz w:val="20"/>
          <w:szCs w:val="20"/>
          <w:lang/>
        </w:rPr>
      </w:pPr>
    </w:p>
    <w:p w:rsidR="00A64CFF" w:rsidRPr="00EA146D" w:rsidRDefault="00A64CFF" w:rsidP="00CE40F0">
      <w:pPr>
        <w:tabs>
          <w:tab w:val="left" w:pos="225"/>
        </w:tabs>
        <w:autoSpaceDE w:val="0"/>
        <w:autoSpaceDN w:val="0"/>
        <w:adjustRightInd w:val="0"/>
        <w:ind w:left="225" w:hanging="225"/>
        <w:jc w:val="both"/>
        <w:rPr>
          <w:rFonts w:ascii="Arial" w:hAnsi="Arial" w:cs="Arial"/>
          <w:sz w:val="20"/>
          <w:szCs w:val="20"/>
          <w:lang/>
        </w:rPr>
      </w:pPr>
    </w:p>
    <w:p w:rsidR="00A64CFF" w:rsidRPr="00B32F2F" w:rsidRDefault="00A64CFF" w:rsidP="00B32F2F">
      <w:pPr>
        <w:tabs>
          <w:tab w:val="left" w:pos="225"/>
        </w:tabs>
        <w:autoSpaceDE w:val="0"/>
        <w:autoSpaceDN w:val="0"/>
        <w:adjustRightInd w:val="0"/>
        <w:jc w:val="both"/>
        <w:rPr>
          <w:rFonts w:ascii="Arial" w:hAnsi="Arial" w:cs="Arial"/>
          <w:b/>
          <w:color w:val="000080"/>
        </w:rPr>
      </w:pPr>
      <w:r w:rsidRPr="00EA146D">
        <w:rPr>
          <w:rFonts w:ascii="Arial" w:hAnsi="Arial" w:cs="Arial"/>
          <w:b/>
          <w:color w:val="000080"/>
        </w:rPr>
        <w:t>Displaying Column labels vertically</w:t>
      </w:r>
    </w:p>
    <w:p w:rsidR="00A64CFF" w:rsidRDefault="00A64CFF" w:rsidP="00CE40F0">
      <w:pPr>
        <w:tabs>
          <w:tab w:val="left" w:pos="225"/>
        </w:tabs>
        <w:autoSpaceDE w:val="0"/>
        <w:autoSpaceDN w:val="0"/>
        <w:adjustRightInd w:val="0"/>
        <w:ind w:left="450" w:hanging="225"/>
        <w:jc w:val="both"/>
        <w:rPr>
          <w:rFonts w:ascii="Arial" w:hAnsi="Arial" w:cs="Arial"/>
          <w:sz w:val="20"/>
          <w:szCs w:val="20"/>
        </w:rPr>
      </w:pPr>
      <w:r>
        <w:rPr>
          <w:rFonts w:ascii="Arial" w:hAnsi="Arial" w:cs="Arial"/>
          <w:sz w:val="20"/>
          <w:szCs w:val="20"/>
        </w:rPr>
        <w:t xml:space="preserve">To display column labels vertically, click the </w:t>
      </w:r>
      <w:r>
        <w:rPr>
          <w:rFonts w:ascii="Arial" w:hAnsi="Arial" w:cs="Arial"/>
          <w:b/>
          <w:bCs/>
          <w:sz w:val="16"/>
          <w:szCs w:val="16"/>
        </w:rPr>
        <w:pict>
          <v:shape id="_x0000_i1037" type="#_x0000_t75" style="width:3in;height:3in">
            <v:imagedata r:id="rId19"/>
          </v:shape>
        </w:pict>
      </w:r>
      <w:r>
        <w:rPr>
          <w:rFonts w:ascii="Arial" w:hAnsi="Arial" w:cs="Arial"/>
          <w:sz w:val="20"/>
          <w:szCs w:val="20"/>
        </w:rPr>
        <w:t xml:space="preserve"> button located on the right of the </w:t>
      </w:r>
      <w:r>
        <w:rPr>
          <w:rFonts w:ascii="Arial" w:hAnsi="Arial" w:cs="Arial"/>
          <w:b/>
          <w:bCs/>
          <w:sz w:val="20"/>
          <w:szCs w:val="20"/>
        </w:rPr>
        <w:t xml:space="preserve">Tabulate with </w:t>
      </w:r>
      <w:r>
        <w:rPr>
          <w:rFonts w:ascii="Arial" w:hAnsi="Arial" w:cs="Arial"/>
          <w:sz w:val="20"/>
          <w:szCs w:val="20"/>
        </w:rPr>
        <w:t>list box.</w:t>
      </w:r>
    </w:p>
    <w:p w:rsidR="00A64CFF" w:rsidRDefault="00A64CFF" w:rsidP="00CE40F0">
      <w:pPr>
        <w:tabs>
          <w:tab w:val="left" w:pos="225"/>
        </w:tabs>
        <w:autoSpaceDE w:val="0"/>
        <w:autoSpaceDN w:val="0"/>
        <w:adjustRightInd w:val="0"/>
        <w:ind w:left="450" w:hanging="225"/>
        <w:jc w:val="both"/>
        <w:rPr>
          <w:rFonts w:ascii="Arial" w:hAnsi="Arial" w:cs="Arial"/>
          <w:sz w:val="20"/>
          <w:szCs w:val="20"/>
        </w:rPr>
      </w:pPr>
    </w:p>
    <w:p w:rsidR="00A64CFF" w:rsidRDefault="00A64CFF" w:rsidP="00CE40F0">
      <w:pPr>
        <w:tabs>
          <w:tab w:val="left" w:pos="360"/>
        </w:tabs>
        <w:autoSpaceDE w:val="0"/>
        <w:autoSpaceDN w:val="0"/>
        <w:adjustRightInd w:val="0"/>
        <w:ind w:left="585" w:hanging="345"/>
        <w:jc w:val="both"/>
        <w:rPr>
          <w:rFonts w:ascii="Arial" w:hAnsi="Arial" w:cs="Arial"/>
          <w:b/>
          <w:bCs/>
          <w:color w:val="000080"/>
        </w:rPr>
      </w:pPr>
    </w:p>
    <w:p w:rsidR="00A64CFF" w:rsidRPr="00B32F2F" w:rsidRDefault="00A64CFF" w:rsidP="00B32F2F">
      <w:pPr>
        <w:autoSpaceDE w:val="0"/>
        <w:autoSpaceDN w:val="0"/>
        <w:adjustRightInd w:val="0"/>
        <w:spacing w:after="120"/>
        <w:jc w:val="both"/>
        <w:rPr>
          <w:rFonts w:ascii="Arial" w:hAnsi="Arial" w:cs="Arial"/>
          <w:b/>
          <w:bCs/>
          <w:color w:val="00007F"/>
          <w:lang/>
        </w:rPr>
      </w:pPr>
      <w:r>
        <w:rPr>
          <w:rFonts w:ascii="Arial" w:hAnsi="Arial" w:cs="Arial"/>
          <w:b/>
          <w:bCs/>
          <w:color w:val="00007F"/>
          <w:lang/>
        </w:rPr>
        <w:t>Searching for Selected Coded Segments</w:t>
      </w:r>
    </w:p>
    <w:p w:rsidR="00A64CFF" w:rsidRPr="00B32F2F" w:rsidRDefault="00A64CFF" w:rsidP="00B32F2F">
      <w:pPr>
        <w:numPr>
          <w:ilvl w:val="0"/>
          <w:numId w:val="4"/>
        </w:numPr>
        <w:tabs>
          <w:tab w:val="clear" w:pos="941"/>
          <w:tab w:val="num" w:pos="426"/>
        </w:tabs>
        <w:autoSpaceDE w:val="0"/>
        <w:autoSpaceDN w:val="0"/>
        <w:adjustRightInd w:val="0"/>
        <w:spacing w:after="120"/>
        <w:ind w:left="426" w:hanging="142"/>
        <w:jc w:val="both"/>
        <w:rPr>
          <w:rFonts w:ascii="Arial" w:hAnsi="Arial"/>
          <w:sz w:val="20"/>
          <w:szCs w:val="20"/>
          <w:lang/>
        </w:rPr>
      </w:pPr>
      <w:r w:rsidRPr="00B32F2F">
        <w:rPr>
          <w:rFonts w:ascii="Arial" w:hAnsi="Arial" w:cs="Arial"/>
          <w:color w:val="000000"/>
          <w:sz w:val="20"/>
          <w:szCs w:val="20"/>
        </w:rPr>
        <w:t>Select the cells that contain the data for which you would like to retrieve associated coded segments.</w:t>
      </w:r>
    </w:p>
    <w:p w:rsidR="00A64CFF" w:rsidRPr="00B32F2F" w:rsidRDefault="00A64CFF" w:rsidP="00B32F2F">
      <w:pPr>
        <w:numPr>
          <w:ilvl w:val="0"/>
          <w:numId w:val="4"/>
        </w:numPr>
        <w:tabs>
          <w:tab w:val="clear" w:pos="941"/>
          <w:tab w:val="num" w:pos="426"/>
        </w:tabs>
        <w:autoSpaceDE w:val="0"/>
        <w:autoSpaceDN w:val="0"/>
        <w:adjustRightInd w:val="0"/>
        <w:ind w:left="426" w:hanging="142"/>
        <w:jc w:val="both"/>
        <w:rPr>
          <w:rFonts w:ascii="Arial" w:hAnsi="Arial"/>
          <w:sz w:val="20"/>
          <w:szCs w:val="20"/>
          <w:lang/>
        </w:rPr>
      </w:pPr>
      <w:r w:rsidRPr="00B32F2F">
        <w:rPr>
          <w:rFonts w:ascii="Arial" w:hAnsi="Arial" w:cs="Arial"/>
          <w:color w:val="000000"/>
          <w:sz w:val="20"/>
          <w:szCs w:val="20"/>
          <w:lang/>
        </w:rPr>
        <w:t>P</w:t>
      </w:r>
      <w:r w:rsidRPr="00B32F2F">
        <w:rPr>
          <w:rFonts w:ascii="Arial" w:hAnsi="Arial" w:cs="Arial"/>
          <w:color w:val="000000"/>
          <w:sz w:val="20"/>
          <w:szCs w:val="20"/>
        </w:rPr>
        <w:t xml:space="preserve">ress on the right button of the mouse and choose the RETRIEVE SEGMENTS command. </w:t>
      </w:r>
    </w:p>
    <w:p w:rsidR="00A64CFF" w:rsidRDefault="00A64CFF" w:rsidP="00B32F2F">
      <w:pPr>
        <w:tabs>
          <w:tab w:val="num" w:pos="284"/>
        </w:tabs>
        <w:autoSpaceDE w:val="0"/>
        <w:autoSpaceDN w:val="0"/>
        <w:adjustRightInd w:val="0"/>
        <w:ind w:left="284" w:hanging="210"/>
        <w:jc w:val="both"/>
        <w:rPr>
          <w:rFonts w:ascii="Arial" w:hAnsi="Arial" w:cs="Arial"/>
          <w:color w:val="000000"/>
          <w:sz w:val="20"/>
          <w:szCs w:val="20"/>
        </w:rPr>
      </w:pPr>
    </w:p>
    <w:p w:rsidR="00A64CFF" w:rsidRDefault="00A64CFF" w:rsidP="00CE40F0">
      <w:pPr>
        <w:autoSpaceDE w:val="0"/>
        <w:autoSpaceDN w:val="0"/>
        <w:adjustRightInd w:val="0"/>
        <w:ind w:left="284" w:firstLine="15"/>
        <w:jc w:val="both"/>
        <w:rPr>
          <w:rFonts w:ascii="Arial" w:hAnsi="Arial" w:cs="Arial"/>
          <w:color w:val="000000"/>
          <w:sz w:val="20"/>
          <w:szCs w:val="20"/>
          <w:lang/>
        </w:rPr>
      </w:pPr>
      <w:r>
        <w:rPr>
          <w:rFonts w:ascii="Arial" w:hAnsi="Arial" w:cs="Arial"/>
          <w:color w:val="000000"/>
          <w:sz w:val="20"/>
          <w:szCs w:val="20"/>
        </w:rPr>
        <w:t xml:space="preserve">You may also select </w:t>
      </w:r>
      <w:r>
        <w:rPr>
          <w:rFonts w:ascii="Arial" w:hAnsi="Arial" w:cs="Arial"/>
          <w:color w:val="000000"/>
          <w:sz w:val="20"/>
          <w:szCs w:val="20"/>
          <w:lang/>
        </w:rPr>
        <w:t xml:space="preserve">entire rows by right-clicking anywhere in the table and enabling the </w:t>
      </w:r>
      <w:r w:rsidRPr="00604954">
        <w:rPr>
          <w:rFonts w:ascii="Arial" w:hAnsi="Arial" w:cs="Arial"/>
          <w:b/>
          <w:color w:val="000000"/>
          <w:sz w:val="20"/>
          <w:szCs w:val="20"/>
          <w:lang/>
        </w:rPr>
        <w:t>Row Select</w:t>
      </w:r>
      <w:r>
        <w:rPr>
          <w:rFonts w:ascii="Arial" w:hAnsi="Arial" w:cs="Arial"/>
          <w:color w:val="000000"/>
          <w:sz w:val="20"/>
          <w:szCs w:val="20"/>
          <w:lang/>
        </w:rPr>
        <w:t xml:space="preserve"> option. When this option is enabled, multiple but separate rows can also be selected by clicking while holding the CTRL key down.</w:t>
      </w:r>
    </w:p>
    <w:p w:rsidR="00A64CFF" w:rsidRDefault="00A64CFF" w:rsidP="003348EE">
      <w:pPr>
        <w:autoSpaceDE w:val="0"/>
        <w:autoSpaceDN w:val="0"/>
        <w:adjustRightInd w:val="0"/>
        <w:ind w:left="284" w:firstLine="15"/>
        <w:rPr>
          <w:rFonts w:ascii="Arial" w:hAnsi="Arial" w:cs="Arial"/>
          <w:color w:val="000000"/>
          <w:sz w:val="20"/>
          <w:szCs w:val="20"/>
          <w:lang/>
        </w:rPr>
      </w:pPr>
    </w:p>
    <w:p w:rsidR="00A64CFF" w:rsidRDefault="00A64CFF" w:rsidP="003348EE">
      <w:pPr>
        <w:autoSpaceDE w:val="0"/>
        <w:autoSpaceDN w:val="0"/>
        <w:adjustRightInd w:val="0"/>
        <w:ind w:left="284" w:firstLine="15"/>
        <w:rPr>
          <w:rFonts w:ascii="Arial" w:hAnsi="Arial" w:cs="Arial"/>
          <w:color w:val="000000"/>
          <w:sz w:val="20"/>
          <w:szCs w:val="20"/>
          <w:lang/>
        </w:rPr>
      </w:pPr>
      <w:r>
        <w:rPr>
          <w:rFonts w:ascii="Arial" w:hAnsi="Arial" w:cs="Arial"/>
          <w:color w:val="000000"/>
          <w:sz w:val="20"/>
          <w:szCs w:val="20"/>
          <w:lang/>
        </w:rPr>
        <w:t>All retrieve segments will be displayed in a separate dialog box.</w:t>
      </w:r>
    </w:p>
    <w:p w:rsidR="00A64CFF" w:rsidRPr="00604954" w:rsidRDefault="00A64CFF" w:rsidP="00EA146D">
      <w:pPr>
        <w:tabs>
          <w:tab w:val="left" w:pos="360"/>
        </w:tabs>
        <w:autoSpaceDE w:val="0"/>
        <w:autoSpaceDN w:val="0"/>
        <w:adjustRightInd w:val="0"/>
        <w:ind w:left="585" w:hanging="345"/>
        <w:rPr>
          <w:rFonts w:ascii="Arial" w:hAnsi="Arial" w:cs="Arial"/>
          <w:b/>
          <w:bCs/>
          <w:color w:val="000080"/>
          <w:lang/>
        </w:rPr>
      </w:pPr>
    </w:p>
    <w:p w:rsidR="00A64CFF" w:rsidRDefault="00A64CFF" w:rsidP="00EA146D">
      <w:pPr>
        <w:tabs>
          <w:tab w:val="left" w:pos="360"/>
        </w:tabs>
        <w:autoSpaceDE w:val="0"/>
        <w:autoSpaceDN w:val="0"/>
        <w:adjustRightInd w:val="0"/>
        <w:ind w:left="585" w:hanging="345"/>
        <w:rPr>
          <w:rFonts w:ascii="Arial" w:hAnsi="Arial" w:cs="Arial"/>
          <w:b/>
          <w:bCs/>
          <w:color w:val="000080"/>
        </w:rPr>
      </w:pPr>
    </w:p>
    <w:p w:rsidR="00A64CFF" w:rsidRDefault="00A64CFF" w:rsidP="00665BCD">
      <w:pPr>
        <w:tabs>
          <w:tab w:val="left" w:pos="360"/>
        </w:tabs>
        <w:autoSpaceDE w:val="0"/>
        <w:autoSpaceDN w:val="0"/>
        <w:adjustRightInd w:val="0"/>
        <w:ind w:hanging="18"/>
        <w:rPr>
          <w:rFonts w:ascii="Arial" w:hAnsi="Arial" w:cs="Arial"/>
          <w:b/>
          <w:bCs/>
          <w:color w:val="000080"/>
        </w:rPr>
      </w:pPr>
      <w:r>
        <w:rPr>
          <w:rFonts w:ascii="Arial" w:hAnsi="Arial" w:cs="Arial"/>
          <w:b/>
          <w:bCs/>
          <w:color w:val="000080"/>
        </w:rPr>
        <w:t>Creating Bubble Charts</w:t>
      </w:r>
    </w:p>
    <w:p w:rsidR="00A64CFF" w:rsidRDefault="00A64CFF" w:rsidP="00EA146D">
      <w:pPr>
        <w:tabs>
          <w:tab w:val="left" w:pos="360"/>
        </w:tabs>
        <w:autoSpaceDE w:val="0"/>
        <w:autoSpaceDN w:val="0"/>
        <w:adjustRightInd w:val="0"/>
        <w:ind w:left="585" w:hanging="345"/>
        <w:rPr>
          <w:rFonts w:ascii="Arial" w:hAnsi="Arial" w:cs="Arial"/>
          <w:sz w:val="20"/>
          <w:szCs w:val="20"/>
        </w:rPr>
      </w:pPr>
    </w:p>
    <w:p w:rsidR="00A64CFF" w:rsidRDefault="00A64CFF" w:rsidP="00CE40F0">
      <w:pPr>
        <w:autoSpaceDE w:val="0"/>
        <w:autoSpaceDN w:val="0"/>
        <w:adjustRightInd w:val="0"/>
        <w:ind w:left="225"/>
        <w:jc w:val="both"/>
        <w:rPr>
          <w:rFonts w:ascii="Arial" w:hAnsi="Arial" w:cs="Arial"/>
          <w:sz w:val="20"/>
          <w:szCs w:val="20"/>
        </w:rPr>
      </w:pPr>
      <w:r>
        <w:rPr>
          <w:rFonts w:ascii="Arial" w:hAnsi="Arial" w:cs="Arial"/>
          <w:sz w:val="20"/>
          <w:szCs w:val="20"/>
        </w:rPr>
        <w:t>Bubble charts are graphic representations of contingency tables where relative frequencies are represented by circles of different diameters. This type of graphic chart allows one to quickly identify high and low frequency cells and is thus especially useful for presentation purposes. Many features of the chart can be customized to highlight specific findings. Rows and columns can be moved freely or deleted, and one can adjust the color of each cell as well as fonts used in the chart.</w:t>
      </w:r>
    </w:p>
    <w:p w:rsidR="00A64CFF" w:rsidRDefault="00A64CFF" w:rsidP="00CE40F0">
      <w:pPr>
        <w:autoSpaceDE w:val="0"/>
        <w:autoSpaceDN w:val="0"/>
        <w:adjustRightInd w:val="0"/>
        <w:ind w:left="225"/>
        <w:jc w:val="both"/>
        <w:rPr>
          <w:rFonts w:ascii="Arial" w:hAnsi="Arial" w:cs="Arial"/>
          <w:sz w:val="20"/>
          <w:szCs w:val="20"/>
        </w:rPr>
      </w:pPr>
    </w:p>
    <w:p w:rsidR="00A64CFF" w:rsidRDefault="00A64CFF" w:rsidP="00CE40F0">
      <w:pPr>
        <w:autoSpaceDE w:val="0"/>
        <w:autoSpaceDN w:val="0"/>
        <w:adjustRightInd w:val="0"/>
        <w:ind w:left="225"/>
        <w:jc w:val="both"/>
        <w:rPr>
          <w:rFonts w:ascii="Arial" w:hAnsi="Arial" w:cs="Arial"/>
          <w:sz w:val="20"/>
          <w:szCs w:val="20"/>
        </w:rPr>
      </w:pPr>
      <w:r>
        <w:rPr>
          <w:rFonts w:ascii="Arial" w:hAnsi="Arial" w:cs="Arial"/>
          <w:sz w:val="20"/>
          <w:szCs w:val="20"/>
        </w:rPr>
        <w:t>The bubble chart represents graphically the underlying table and displays the corresponding measure used (code occurrences or frequencies, word counts or percentages) and will also reflect the currently selected display settings (count, percentage of rows, columns, etc.).</w:t>
      </w:r>
    </w:p>
    <w:p w:rsidR="00A64CFF" w:rsidRDefault="00A64CFF" w:rsidP="00CE40F0">
      <w:pPr>
        <w:autoSpaceDE w:val="0"/>
        <w:autoSpaceDN w:val="0"/>
        <w:adjustRightInd w:val="0"/>
        <w:ind w:left="225"/>
        <w:jc w:val="both"/>
        <w:rPr>
          <w:rFonts w:ascii="Arial" w:hAnsi="Arial" w:cs="Arial"/>
          <w:sz w:val="20"/>
          <w:szCs w:val="20"/>
        </w:rPr>
      </w:pPr>
    </w:p>
    <w:p w:rsidR="00A64CFF" w:rsidRDefault="00A64CFF" w:rsidP="00CE40F0">
      <w:pPr>
        <w:autoSpaceDE w:val="0"/>
        <w:autoSpaceDN w:val="0"/>
        <w:adjustRightInd w:val="0"/>
        <w:ind w:left="225"/>
        <w:jc w:val="both"/>
        <w:rPr>
          <w:rFonts w:ascii="Arial" w:hAnsi="Arial" w:cs="Arial"/>
          <w:b/>
          <w:bCs/>
          <w:color w:val="333399"/>
        </w:rPr>
      </w:pPr>
      <w:r>
        <w:rPr>
          <w:rFonts w:ascii="Arial" w:hAnsi="Arial" w:cs="Arial"/>
          <w:b/>
          <w:bCs/>
          <w:color w:val="333399"/>
        </w:rPr>
        <w:t>To create a bubble chart:</w:t>
      </w:r>
    </w:p>
    <w:p w:rsidR="00A64CFF" w:rsidRDefault="00A64CFF" w:rsidP="00CE40F0">
      <w:pPr>
        <w:autoSpaceDE w:val="0"/>
        <w:autoSpaceDN w:val="0"/>
        <w:adjustRightInd w:val="0"/>
        <w:ind w:left="225"/>
        <w:jc w:val="both"/>
        <w:rPr>
          <w:rFonts w:ascii="Arial" w:hAnsi="Arial" w:cs="Arial"/>
          <w:sz w:val="20"/>
          <w:szCs w:val="20"/>
        </w:rPr>
      </w:pPr>
    </w:p>
    <w:p w:rsidR="00A64CFF" w:rsidRDefault="00A64CFF" w:rsidP="00CE40F0">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Select the CODING BY VARIABLES command from the ANALYSIS menu. </w:t>
      </w:r>
    </w:p>
    <w:p w:rsidR="00A64CFF" w:rsidRDefault="00A64CFF" w:rsidP="00CE40F0">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Select the codes that you want to plot along with the documents to which you wish to restrict the analysis. </w:t>
      </w:r>
    </w:p>
    <w:p w:rsidR="00A64CFF" w:rsidRDefault="00A64CFF" w:rsidP="00CE40F0">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Set the </w:t>
      </w:r>
      <w:r>
        <w:rPr>
          <w:rFonts w:ascii="Arial" w:hAnsi="Arial" w:cs="Arial"/>
          <w:b/>
          <w:bCs/>
          <w:sz w:val="20"/>
          <w:szCs w:val="20"/>
        </w:rPr>
        <w:t>Tabulate with</w:t>
      </w:r>
      <w:r>
        <w:rPr>
          <w:rFonts w:ascii="Arial" w:hAnsi="Arial" w:cs="Arial"/>
          <w:sz w:val="20"/>
          <w:szCs w:val="20"/>
        </w:rPr>
        <w:t xml:space="preserve"> option to the desired independent variable. </w:t>
      </w:r>
    </w:p>
    <w:p w:rsidR="00A64CFF" w:rsidRDefault="00A64CFF" w:rsidP="00CE40F0">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Set the </w:t>
      </w:r>
      <w:r>
        <w:rPr>
          <w:rFonts w:ascii="Arial" w:hAnsi="Arial" w:cs="Arial"/>
          <w:b/>
          <w:bCs/>
          <w:sz w:val="20"/>
          <w:szCs w:val="20"/>
        </w:rPr>
        <w:t>Count</w:t>
      </w:r>
      <w:r>
        <w:rPr>
          <w:rFonts w:ascii="Arial" w:hAnsi="Arial" w:cs="Arial"/>
          <w:sz w:val="20"/>
          <w:szCs w:val="20"/>
        </w:rPr>
        <w:t xml:space="preserve"> option to either </w:t>
      </w:r>
      <w:r>
        <w:rPr>
          <w:rFonts w:ascii="Arial" w:hAnsi="Arial" w:cs="Arial"/>
          <w:b/>
          <w:bCs/>
          <w:sz w:val="20"/>
          <w:szCs w:val="20"/>
        </w:rPr>
        <w:t>Code Occurrence</w:t>
      </w:r>
      <w:r>
        <w:rPr>
          <w:rFonts w:ascii="Arial" w:hAnsi="Arial" w:cs="Arial"/>
          <w:sz w:val="20"/>
          <w:szCs w:val="20"/>
        </w:rPr>
        <w:t xml:space="preserve">, </w:t>
      </w:r>
      <w:r>
        <w:rPr>
          <w:rFonts w:ascii="Arial" w:hAnsi="Arial" w:cs="Arial"/>
          <w:b/>
          <w:bCs/>
          <w:sz w:val="20"/>
          <w:szCs w:val="20"/>
        </w:rPr>
        <w:t>Code Frequency</w:t>
      </w:r>
      <w:r>
        <w:rPr>
          <w:rFonts w:ascii="Arial" w:hAnsi="Arial" w:cs="Arial"/>
          <w:sz w:val="20"/>
          <w:szCs w:val="20"/>
        </w:rPr>
        <w:t xml:space="preserve">, </w:t>
      </w:r>
      <w:r>
        <w:rPr>
          <w:rFonts w:ascii="Arial" w:hAnsi="Arial" w:cs="Arial"/>
          <w:b/>
          <w:bCs/>
          <w:sz w:val="20"/>
          <w:szCs w:val="20"/>
        </w:rPr>
        <w:t>Word Count</w:t>
      </w:r>
      <w:r>
        <w:rPr>
          <w:rFonts w:ascii="Arial" w:hAnsi="Arial" w:cs="Arial"/>
          <w:sz w:val="20"/>
          <w:szCs w:val="20"/>
        </w:rPr>
        <w:t xml:space="preserve"> or </w:t>
      </w:r>
      <w:r>
        <w:rPr>
          <w:rFonts w:ascii="Arial" w:hAnsi="Arial" w:cs="Arial"/>
          <w:b/>
          <w:bCs/>
          <w:sz w:val="20"/>
          <w:szCs w:val="20"/>
        </w:rPr>
        <w:t>% of Words</w:t>
      </w:r>
      <w:r>
        <w:rPr>
          <w:rFonts w:ascii="Arial" w:hAnsi="Arial" w:cs="Arial"/>
          <w:sz w:val="20"/>
          <w:szCs w:val="20"/>
        </w:rPr>
        <w:t>.</w:t>
      </w:r>
    </w:p>
    <w:p w:rsidR="00A64CFF" w:rsidRDefault="00A64CFF" w:rsidP="00CE40F0">
      <w:pPr>
        <w:tabs>
          <w:tab w:val="left" w:pos="555"/>
        </w:tabs>
        <w:autoSpaceDE w:val="0"/>
        <w:autoSpaceDN w:val="0"/>
        <w:adjustRightInd w:val="0"/>
        <w:spacing w:after="6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Set the </w:t>
      </w:r>
      <w:r>
        <w:rPr>
          <w:rFonts w:ascii="Arial" w:hAnsi="Arial" w:cs="Arial"/>
          <w:b/>
          <w:bCs/>
          <w:sz w:val="20"/>
          <w:szCs w:val="20"/>
        </w:rPr>
        <w:t>Display</w:t>
      </w:r>
      <w:r>
        <w:rPr>
          <w:rFonts w:ascii="Arial" w:hAnsi="Arial" w:cs="Arial"/>
          <w:sz w:val="20"/>
          <w:szCs w:val="20"/>
        </w:rPr>
        <w:t xml:space="preserve"> option to specify how this information will be displayed.</w:t>
      </w:r>
    </w:p>
    <w:p w:rsidR="00A64CFF" w:rsidRDefault="00A64CFF" w:rsidP="00CE40F0">
      <w:pPr>
        <w:tabs>
          <w:tab w:val="left" w:pos="555"/>
        </w:tabs>
        <w:autoSpaceDE w:val="0"/>
        <w:autoSpaceDN w:val="0"/>
        <w:adjustRightInd w:val="0"/>
        <w:spacing w:after="6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Click the </w:t>
      </w:r>
      <w:r>
        <w:rPr>
          <w:rFonts w:ascii="MS Sans Serif" w:hAnsi="MS Sans Serif" w:cs="MS Sans Serif"/>
          <w:sz w:val="16"/>
          <w:szCs w:val="16"/>
        </w:rPr>
        <w:pict>
          <v:shape id="_x0000_i1038" type="#_x0000_t75" style="width:3in;height:3in">
            <v:imagedata r:id="rId20"/>
          </v:shape>
        </w:pict>
      </w:r>
      <w:r>
        <w:rPr>
          <w:rFonts w:ascii="Arial" w:hAnsi="Arial" w:cs="Arial"/>
          <w:sz w:val="20"/>
          <w:szCs w:val="20"/>
        </w:rPr>
        <w:t xml:space="preserve"> button to construct the frequency matrix.</w:t>
      </w:r>
    </w:p>
    <w:p w:rsidR="00A64CFF" w:rsidRDefault="00A64CFF" w:rsidP="00EA146D">
      <w:pPr>
        <w:tabs>
          <w:tab w:val="left" w:pos="555"/>
        </w:tabs>
        <w:autoSpaceDE w:val="0"/>
        <w:autoSpaceDN w:val="0"/>
        <w:adjustRightInd w:val="0"/>
        <w:ind w:left="780"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Click the </w:t>
      </w:r>
      <w:r>
        <w:rPr>
          <w:rFonts w:ascii="Arial" w:hAnsi="Arial" w:cs="Arial"/>
          <w:b/>
          <w:bCs/>
          <w:sz w:val="16"/>
          <w:szCs w:val="16"/>
        </w:rPr>
        <w:pict>
          <v:shape id="_x0000_i1039" type="#_x0000_t75" style="width:3in;height:3in">
            <v:imagedata r:id="rId21"/>
          </v:shape>
        </w:pict>
      </w:r>
      <w:r>
        <w:rPr>
          <w:rFonts w:ascii="Arial" w:hAnsi="Arial" w:cs="Arial"/>
          <w:sz w:val="20"/>
          <w:szCs w:val="20"/>
        </w:rPr>
        <w:t xml:space="preserve"> button. </w:t>
      </w:r>
    </w:p>
    <w:p w:rsidR="00A64CFF" w:rsidRDefault="00A64CFF" w:rsidP="00EA146D">
      <w:pPr>
        <w:autoSpaceDE w:val="0"/>
        <w:autoSpaceDN w:val="0"/>
        <w:adjustRightInd w:val="0"/>
        <w:ind w:left="225"/>
        <w:rPr>
          <w:rFonts w:ascii="Arial" w:hAnsi="Arial" w:cs="Arial"/>
          <w:sz w:val="20"/>
          <w:szCs w:val="20"/>
        </w:rPr>
      </w:pPr>
    </w:p>
    <w:p w:rsidR="00A64CFF" w:rsidRDefault="00A64CFF" w:rsidP="00EA146D">
      <w:pPr>
        <w:autoSpaceDE w:val="0"/>
        <w:autoSpaceDN w:val="0"/>
        <w:adjustRightInd w:val="0"/>
        <w:ind w:left="225"/>
        <w:rPr>
          <w:rFonts w:ascii="Arial" w:hAnsi="Arial" w:cs="Arial"/>
          <w:sz w:val="20"/>
          <w:szCs w:val="20"/>
        </w:rPr>
      </w:pPr>
      <w:r>
        <w:rPr>
          <w:rFonts w:ascii="Arial" w:hAnsi="Arial" w:cs="Arial"/>
          <w:sz w:val="20"/>
          <w:szCs w:val="20"/>
        </w:rPr>
        <w:t>A dialog similar to this one will appear:</w:t>
      </w:r>
    </w:p>
    <w:p w:rsidR="00A64CFF" w:rsidRDefault="00A64CFF" w:rsidP="00EA146D">
      <w:pPr>
        <w:autoSpaceDE w:val="0"/>
        <w:autoSpaceDN w:val="0"/>
        <w:adjustRightInd w:val="0"/>
        <w:ind w:left="225"/>
        <w:rPr>
          <w:rFonts w:ascii="Arial" w:hAnsi="Arial" w:cs="Arial"/>
          <w:sz w:val="20"/>
          <w:szCs w:val="20"/>
        </w:rPr>
      </w:pPr>
    </w:p>
    <w:p w:rsidR="00A64CFF" w:rsidRDefault="00A64CFF" w:rsidP="00EA146D">
      <w:pPr>
        <w:autoSpaceDE w:val="0"/>
        <w:autoSpaceDN w:val="0"/>
        <w:adjustRightInd w:val="0"/>
        <w:ind w:left="225"/>
        <w:jc w:val="center"/>
        <w:rPr>
          <w:rFonts w:ascii="Arial" w:hAnsi="Arial" w:cs="Arial"/>
          <w:b/>
          <w:bCs/>
          <w:sz w:val="16"/>
          <w:szCs w:val="16"/>
        </w:rPr>
      </w:pPr>
      <w:r>
        <w:rPr>
          <w:rFonts w:ascii="Arial" w:hAnsi="Arial" w:cs="Arial"/>
          <w:b/>
          <w:bCs/>
          <w:sz w:val="16"/>
          <w:szCs w:val="16"/>
        </w:rPr>
        <w:pict>
          <v:shape id="_x0000_i1040" type="#_x0000_t75" style="width:3in;height:3in">
            <v:imagedata r:id="rId22"/>
          </v:shape>
        </w:pict>
      </w:r>
    </w:p>
    <w:p w:rsidR="00A64CFF" w:rsidRDefault="00A64CFF" w:rsidP="00EA146D">
      <w:pPr>
        <w:autoSpaceDE w:val="0"/>
        <w:autoSpaceDN w:val="0"/>
        <w:adjustRightInd w:val="0"/>
        <w:ind w:left="225"/>
        <w:rPr>
          <w:rFonts w:ascii="Arial" w:hAnsi="Arial" w:cs="Arial"/>
          <w:sz w:val="20"/>
          <w:szCs w:val="20"/>
        </w:rPr>
      </w:pPr>
    </w:p>
    <w:p w:rsidR="00A64CFF" w:rsidRDefault="00A64CFF" w:rsidP="008D53CA">
      <w:pPr>
        <w:autoSpaceDE w:val="0"/>
        <w:autoSpaceDN w:val="0"/>
        <w:adjustRightInd w:val="0"/>
        <w:spacing w:after="120"/>
        <w:ind w:left="225"/>
        <w:rPr>
          <w:rFonts w:ascii="Arial" w:hAnsi="Arial" w:cs="Arial"/>
          <w:b/>
          <w:bCs/>
          <w:color w:val="333399"/>
          <w:sz w:val="22"/>
          <w:szCs w:val="22"/>
        </w:rPr>
      </w:pPr>
      <w:r>
        <w:rPr>
          <w:rFonts w:ascii="Arial" w:hAnsi="Arial" w:cs="Arial"/>
          <w:b/>
          <w:bCs/>
          <w:color w:val="333399"/>
          <w:sz w:val="22"/>
          <w:szCs w:val="22"/>
        </w:rPr>
        <w:t>To adjust the size of the bubbles:</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In the</w:t>
      </w:r>
      <w:r>
        <w:rPr>
          <w:rFonts w:ascii="Arial" w:hAnsi="Arial" w:cs="Arial"/>
          <w:b/>
          <w:bCs/>
          <w:sz w:val="20"/>
          <w:szCs w:val="20"/>
        </w:rPr>
        <w:t xml:space="preserve"> Bubbles </w:t>
      </w:r>
      <w:r>
        <w:rPr>
          <w:rFonts w:ascii="Arial" w:hAnsi="Arial" w:cs="Arial"/>
          <w:sz w:val="20"/>
          <w:szCs w:val="20"/>
        </w:rPr>
        <w:t xml:space="preserve">group box at the top of the window, adjust the </w:t>
      </w:r>
      <w:r>
        <w:rPr>
          <w:rFonts w:ascii="Arial" w:hAnsi="Arial" w:cs="Arial"/>
          <w:b/>
          <w:bCs/>
          <w:sz w:val="20"/>
          <w:szCs w:val="20"/>
        </w:rPr>
        <w:t xml:space="preserve">Size </w:t>
      </w:r>
      <w:r>
        <w:rPr>
          <w:rFonts w:ascii="Arial" w:hAnsi="Arial" w:cs="Arial"/>
          <w:sz w:val="20"/>
          <w:szCs w:val="20"/>
        </w:rPr>
        <w:t xml:space="preserve">option to either Small, Medium or Large. </w:t>
      </w:r>
    </w:p>
    <w:p w:rsidR="00A64CFF" w:rsidRDefault="00A64CFF" w:rsidP="008D53CA">
      <w:pPr>
        <w:autoSpaceDE w:val="0"/>
        <w:autoSpaceDN w:val="0"/>
        <w:adjustRightInd w:val="0"/>
        <w:spacing w:after="120"/>
        <w:ind w:left="585"/>
        <w:jc w:val="both"/>
        <w:rPr>
          <w:rFonts w:ascii="Arial" w:hAnsi="Arial" w:cs="Arial"/>
          <w:b/>
          <w:bCs/>
          <w:sz w:val="22"/>
          <w:szCs w:val="22"/>
        </w:rPr>
      </w:pPr>
    </w:p>
    <w:p w:rsidR="00A64CFF" w:rsidRDefault="00A64CFF" w:rsidP="008D53CA">
      <w:pPr>
        <w:autoSpaceDE w:val="0"/>
        <w:autoSpaceDN w:val="0"/>
        <w:adjustRightInd w:val="0"/>
        <w:spacing w:after="120"/>
        <w:ind w:left="225"/>
        <w:jc w:val="both"/>
        <w:rPr>
          <w:rFonts w:ascii="Arial" w:hAnsi="Arial" w:cs="Arial"/>
          <w:b/>
          <w:bCs/>
          <w:color w:val="333399"/>
          <w:sz w:val="22"/>
          <w:szCs w:val="22"/>
        </w:rPr>
      </w:pPr>
      <w:r>
        <w:rPr>
          <w:rFonts w:ascii="Arial" w:hAnsi="Arial" w:cs="Arial"/>
          <w:b/>
          <w:bCs/>
          <w:color w:val="333399"/>
          <w:sz w:val="22"/>
          <w:szCs w:val="22"/>
        </w:rPr>
        <w:t>To adjust the color of bubbles:</w:t>
      </w:r>
    </w:p>
    <w:p w:rsidR="00A64CFF" w:rsidRDefault="00A64CFF" w:rsidP="008D53CA">
      <w:pPr>
        <w:autoSpaceDE w:val="0"/>
        <w:autoSpaceDN w:val="0"/>
        <w:adjustRightInd w:val="0"/>
        <w:spacing w:after="120"/>
        <w:ind w:left="225"/>
        <w:jc w:val="both"/>
        <w:rPr>
          <w:rFonts w:ascii="Arial" w:hAnsi="Arial" w:cs="Arial"/>
          <w:b/>
          <w:bCs/>
          <w:sz w:val="20"/>
          <w:szCs w:val="20"/>
        </w:rPr>
      </w:pPr>
      <w:r>
        <w:rPr>
          <w:rFonts w:ascii="Arial" w:hAnsi="Arial" w:cs="Arial"/>
          <w:sz w:val="20"/>
          <w:szCs w:val="20"/>
        </w:rPr>
        <w:t xml:space="preserve">    </w:t>
      </w:r>
      <w:r>
        <w:rPr>
          <w:rFonts w:ascii="Arial" w:hAnsi="Arial" w:cs="Arial"/>
          <w:b/>
          <w:bCs/>
          <w:sz w:val="20"/>
          <w:szCs w:val="20"/>
        </w:rPr>
        <w:t>Global adjustments</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To adjust the color of all bubbles, set the </w:t>
      </w:r>
      <w:r>
        <w:rPr>
          <w:rFonts w:ascii="Arial" w:hAnsi="Arial" w:cs="Arial"/>
          <w:b/>
          <w:bCs/>
          <w:sz w:val="20"/>
          <w:szCs w:val="20"/>
        </w:rPr>
        <w:t xml:space="preserve">Color </w:t>
      </w:r>
      <w:r>
        <w:rPr>
          <w:rFonts w:ascii="Arial" w:hAnsi="Arial" w:cs="Arial"/>
          <w:sz w:val="20"/>
          <w:szCs w:val="20"/>
        </w:rPr>
        <w:t xml:space="preserve">option to either </w:t>
      </w:r>
      <w:r>
        <w:rPr>
          <w:rFonts w:ascii="Arial" w:hAnsi="Arial" w:cs="Arial"/>
          <w:b/>
          <w:bCs/>
          <w:sz w:val="20"/>
          <w:szCs w:val="20"/>
        </w:rPr>
        <w:t>Codebook</w:t>
      </w:r>
      <w:r>
        <w:rPr>
          <w:rFonts w:ascii="Arial" w:hAnsi="Arial" w:cs="Arial"/>
          <w:sz w:val="20"/>
          <w:szCs w:val="20"/>
        </w:rPr>
        <w:t xml:space="preserve"> or </w:t>
      </w:r>
      <w:r>
        <w:rPr>
          <w:rFonts w:ascii="Arial" w:hAnsi="Arial" w:cs="Arial"/>
          <w:b/>
          <w:bCs/>
          <w:sz w:val="20"/>
          <w:szCs w:val="20"/>
        </w:rPr>
        <w:t xml:space="preserve">Single Color. </w:t>
      </w:r>
      <w:r>
        <w:rPr>
          <w:rFonts w:ascii="Arial" w:hAnsi="Arial" w:cs="Arial"/>
          <w:sz w:val="20"/>
          <w:szCs w:val="20"/>
        </w:rPr>
        <w:t xml:space="preserve">Choosing the </w:t>
      </w:r>
      <w:r>
        <w:rPr>
          <w:rFonts w:ascii="Arial" w:hAnsi="Arial" w:cs="Arial"/>
          <w:b/>
          <w:bCs/>
          <w:sz w:val="20"/>
          <w:szCs w:val="20"/>
        </w:rPr>
        <w:t xml:space="preserve">Codebook </w:t>
      </w:r>
      <w:r>
        <w:rPr>
          <w:rFonts w:ascii="Arial" w:hAnsi="Arial" w:cs="Arial"/>
          <w:sz w:val="20"/>
          <w:szCs w:val="20"/>
        </w:rPr>
        <w:t xml:space="preserve">option will reset the color of bubbles to the color associated with each code in the codebook. Selecting </w:t>
      </w:r>
      <w:r>
        <w:rPr>
          <w:rFonts w:ascii="Arial" w:hAnsi="Arial" w:cs="Arial"/>
          <w:b/>
          <w:bCs/>
          <w:sz w:val="20"/>
          <w:szCs w:val="20"/>
        </w:rPr>
        <w:t>Single Color</w:t>
      </w:r>
      <w:r>
        <w:rPr>
          <w:rFonts w:ascii="Arial" w:hAnsi="Arial" w:cs="Arial"/>
          <w:sz w:val="20"/>
          <w:szCs w:val="20"/>
        </w:rPr>
        <w:t xml:space="preserve"> will bring a dialog that will allow you to select which color should be used for displaying all bubbles in the chart.</w:t>
      </w:r>
    </w:p>
    <w:p w:rsidR="00A64CFF" w:rsidRDefault="00A64CFF" w:rsidP="008D53CA">
      <w:pPr>
        <w:autoSpaceDE w:val="0"/>
        <w:autoSpaceDN w:val="0"/>
        <w:adjustRightInd w:val="0"/>
        <w:spacing w:after="120"/>
        <w:ind w:left="225"/>
        <w:jc w:val="both"/>
        <w:rPr>
          <w:rFonts w:ascii="Arial" w:hAnsi="Arial" w:cs="Arial"/>
          <w:b/>
          <w:bCs/>
          <w:sz w:val="20"/>
          <w:szCs w:val="20"/>
        </w:rPr>
      </w:pPr>
      <w:r>
        <w:rPr>
          <w:rFonts w:ascii="Arial" w:hAnsi="Arial" w:cs="Arial"/>
          <w:b/>
          <w:bCs/>
          <w:sz w:val="20"/>
          <w:szCs w:val="20"/>
        </w:rPr>
        <w:t xml:space="preserve">    Manual adjustment</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To adjust the color of specific bubbles, select the cell or a group of cells you would like to alter the color.</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Press the right button of the mouse and select </w:t>
      </w:r>
      <w:r>
        <w:rPr>
          <w:rFonts w:ascii="Arial" w:hAnsi="Arial" w:cs="Arial"/>
          <w:b/>
          <w:bCs/>
          <w:sz w:val="20"/>
          <w:szCs w:val="20"/>
        </w:rPr>
        <w:t>Set Color</w:t>
      </w:r>
      <w:r>
        <w:rPr>
          <w:rFonts w:ascii="Arial" w:hAnsi="Arial" w:cs="Arial"/>
          <w:sz w:val="20"/>
          <w:szCs w:val="20"/>
        </w:rPr>
        <w:t>. A dialog box will appear letting you choose a specific color value.</w:t>
      </w:r>
    </w:p>
    <w:p w:rsidR="00A64CFF" w:rsidRPr="00B32F2F" w:rsidRDefault="00A64CFF" w:rsidP="008D53CA">
      <w:pPr>
        <w:autoSpaceDE w:val="0"/>
        <w:autoSpaceDN w:val="0"/>
        <w:adjustRightInd w:val="0"/>
        <w:spacing w:after="120"/>
        <w:ind w:left="225"/>
        <w:jc w:val="both"/>
        <w:rPr>
          <w:rFonts w:ascii="Arial" w:hAnsi="Arial" w:cs="Arial"/>
          <w:b/>
          <w:bCs/>
          <w:color w:val="333399"/>
          <w:sz w:val="16"/>
          <w:szCs w:val="16"/>
        </w:rPr>
      </w:pPr>
    </w:p>
    <w:p w:rsidR="00A64CFF" w:rsidRDefault="00A64CFF" w:rsidP="008D53CA">
      <w:pPr>
        <w:autoSpaceDE w:val="0"/>
        <w:autoSpaceDN w:val="0"/>
        <w:adjustRightInd w:val="0"/>
        <w:spacing w:after="120"/>
        <w:ind w:left="225"/>
        <w:jc w:val="both"/>
        <w:rPr>
          <w:rFonts w:ascii="Arial" w:hAnsi="Arial" w:cs="Arial"/>
          <w:b/>
          <w:bCs/>
          <w:color w:val="333399"/>
          <w:sz w:val="22"/>
          <w:szCs w:val="22"/>
        </w:rPr>
      </w:pPr>
      <w:r>
        <w:rPr>
          <w:rFonts w:ascii="Arial" w:hAnsi="Arial" w:cs="Arial"/>
          <w:b/>
          <w:bCs/>
          <w:color w:val="333399"/>
          <w:sz w:val="22"/>
          <w:szCs w:val="22"/>
        </w:rPr>
        <w:t>To mode a row or a column:</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Click anywhere on the cell header containing the row or column label and hold the mouse down.</w:t>
      </w:r>
    </w:p>
    <w:p w:rsidR="00A64CFF" w:rsidRDefault="00A64CFF" w:rsidP="008D53CA">
      <w:pPr>
        <w:tabs>
          <w:tab w:val="left" w:pos="555"/>
        </w:tabs>
        <w:autoSpaceDE w:val="0"/>
        <w:autoSpaceDN w:val="0"/>
        <w:adjustRightInd w:val="0"/>
        <w:spacing w:after="120"/>
        <w:ind w:left="780" w:hanging="195"/>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Drag the mouse cursor over the desired location and release the mouse button. </w:t>
      </w:r>
    </w:p>
    <w:p w:rsidR="00A64CFF" w:rsidRPr="00B32F2F" w:rsidRDefault="00A64CFF" w:rsidP="008D53CA">
      <w:pPr>
        <w:autoSpaceDE w:val="0"/>
        <w:autoSpaceDN w:val="0"/>
        <w:adjustRightInd w:val="0"/>
        <w:spacing w:after="120"/>
        <w:ind w:left="225"/>
        <w:rPr>
          <w:rFonts w:ascii="Arial" w:hAnsi="Arial" w:cs="Arial"/>
          <w:sz w:val="16"/>
          <w:szCs w:val="16"/>
        </w:rPr>
      </w:pPr>
    </w:p>
    <w:p w:rsidR="00A64CFF" w:rsidRDefault="00A64CFF" w:rsidP="008D53CA">
      <w:pPr>
        <w:autoSpaceDE w:val="0"/>
        <w:autoSpaceDN w:val="0"/>
        <w:adjustRightInd w:val="0"/>
        <w:spacing w:after="120"/>
        <w:ind w:left="225"/>
        <w:jc w:val="both"/>
        <w:rPr>
          <w:rFonts w:ascii="Arial" w:hAnsi="Arial" w:cs="Arial"/>
          <w:b/>
          <w:bCs/>
          <w:color w:val="333399"/>
          <w:sz w:val="22"/>
          <w:szCs w:val="22"/>
        </w:rPr>
      </w:pPr>
      <w:r>
        <w:rPr>
          <w:rFonts w:ascii="Arial" w:hAnsi="Arial" w:cs="Arial"/>
          <w:b/>
          <w:bCs/>
          <w:color w:val="333399"/>
          <w:sz w:val="22"/>
          <w:szCs w:val="22"/>
        </w:rPr>
        <w:t>To delete selected rows or columns:</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Select a cell range covering the rows or columns you would like to delete.</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Press the right button of the mouse to display a popup menu.</w:t>
      </w:r>
    </w:p>
    <w:p w:rsidR="00A64CFF" w:rsidRDefault="00A64CFF" w:rsidP="008D53CA">
      <w:pPr>
        <w:tabs>
          <w:tab w:val="left" w:pos="555"/>
        </w:tabs>
        <w:autoSpaceDE w:val="0"/>
        <w:autoSpaceDN w:val="0"/>
        <w:adjustRightInd w:val="0"/>
        <w:spacing w:after="120"/>
        <w:ind w:left="780"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Select the REMOVE command and then choose SELECTED ROWS or SELECTED COLUMNS depending on whether you want to delete rows or columns.</w:t>
      </w:r>
    </w:p>
    <w:p w:rsidR="00A64CFF" w:rsidRPr="00B32F2F" w:rsidRDefault="00A64CFF" w:rsidP="008D53CA">
      <w:pPr>
        <w:autoSpaceDE w:val="0"/>
        <w:autoSpaceDN w:val="0"/>
        <w:adjustRightInd w:val="0"/>
        <w:spacing w:after="120"/>
        <w:ind w:left="225"/>
        <w:jc w:val="both"/>
        <w:rPr>
          <w:rFonts w:ascii="Arial" w:hAnsi="Arial" w:cs="Arial"/>
          <w:sz w:val="16"/>
          <w:szCs w:val="16"/>
        </w:rPr>
      </w:pPr>
    </w:p>
    <w:p w:rsidR="00A64CFF" w:rsidRDefault="00A64CFF" w:rsidP="008D53CA">
      <w:pPr>
        <w:autoSpaceDE w:val="0"/>
        <w:autoSpaceDN w:val="0"/>
        <w:adjustRightInd w:val="0"/>
        <w:spacing w:after="120"/>
        <w:ind w:left="225"/>
        <w:jc w:val="both"/>
        <w:rPr>
          <w:rFonts w:ascii="Arial" w:hAnsi="Arial" w:cs="Arial"/>
          <w:b/>
          <w:bCs/>
          <w:color w:val="333399"/>
          <w:sz w:val="22"/>
          <w:szCs w:val="22"/>
        </w:rPr>
      </w:pPr>
      <w:r>
        <w:rPr>
          <w:rFonts w:ascii="Arial" w:hAnsi="Arial" w:cs="Arial"/>
          <w:b/>
          <w:bCs/>
          <w:color w:val="333399"/>
          <w:sz w:val="22"/>
          <w:szCs w:val="22"/>
        </w:rPr>
        <w:t>To adjust the font size and style of the title and labels:</w:t>
      </w:r>
    </w:p>
    <w:p w:rsidR="00A64CFF" w:rsidRDefault="00A64CFF" w:rsidP="008D53CA">
      <w:pPr>
        <w:tabs>
          <w:tab w:val="left" w:pos="540"/>
        </w:tabs>
        <w:autoSpaceDE w:val="0"/>
        <w:autoSpaceDN w:val="0"/>
        <w:adjustRightInd w:val="0"/>
        <w:spacing w:after="120"/>
        <w:ind w:left="765"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Click the </w:t>
      </w:r>
      <w:r>
        <w:rPr>
          <w:rFonts w:ascii="Arial" w:hAnsi="Arial" w:cs="Arial"/>
          <w:b/>
          <w:bCs/>
          <w:sz w:val="20"/>
          <w:szCs w:val="20"/>
        </w:rPr>
        <w:t>Change</w:t>
      </w:r>
      <w:r>
        <w:rPr>
          <w:rFonts w:ascii="Arial" w:hAnsi="Arial" w:cs="Arial"/>
          <w:sz w:val="20"/>
          <w:szCs w:val="20"/>
        </w:rPr>
        <w:t xml:space="preserve"> button beside the </w:t>
      </w:r>
      <w:r>
        <w:rPr>
          <w:rFonts w:ascii="Arial" w:hAnsi="Arial" w:cs="Arial"/>
          <w:b/>
          <w:bCs/>
          <w:sz w:val="20"/>
          <w:szCs w:val="20"/>
        </w:rPr>
        <w:t>Title</w:t>
      </w:r>
      <w:r>
        <w:rPr>
          <w:rFonts w:ascii="Arial" w:hAnsi="Arial" w:cs="Arial"/>
          <w:sz w:val="20"/>
          <w:szCs w:val="20"/>
        </w:rPr>
        <w:t xml:space="preserve"> or </w:t>
      </w:r>
      <w:r>
        <w:rPr>
          <w:rFonts w:ascii="Arial" w:hAnsi="Arial" w:cs="Arial"/>
          <w:b/>
          <w:bCs/>
          <w:sz w:val="20"/>
          <w:szCs w:val="20"/>
        </w:rPr>
        <w:t>Labels</w:t>
      </w:r>
      <w:r>
        <w:rPr>
          <w:rFonts w:ascii="Arial" w:hAnsi="Arial" w:cs="Arial"/>
          <w:sz w:val="20"/>
          <w:szCs w:val="20"/>
        </w:rPr>
        <w:t xml:space="preserve"> options. A font dialog box will appear, letting you change the font, the font size, style and color.</w:t>
      </w:r>
    </w:p>
    <w:p w:rsidR="00A64CFF" w:rsidRPr="00C8799B" w:rsidRDefault="00A64CFF" w:rsidP="008D53CA">
      <w:pPr>
        <w:autoSpaceDE w:val="0"/>
        <w:autoSpaceDN w:val="0"/>
        <w:adjustRightInd w:val="0"/>
        <w:spacing w:after="120"/>
        <w:ind w:left="225"/>
        <w:jc w:val="both"/>
        <w:rPr>
          <w:rFonts w:ascii="Arial" w:hAnsi="Arial" w:cs="Arial"/>
          <w:b/>
          <w:bCs/>
          <w:color w:val="333399"/>
          <w:sz w:val="16"/>
          <w:szCs w:val="16"/>
        </w:rPr>
      </w:pPr>
    </w:p>
    <w:p w:rsidR="00A64CFF" w:rsidRDefault="00A64CFF" w:rsidP="008D53CA">
      <w:pPr>
        <w:autoSpaceDE w:val="0"/>
        <w:autoSpaceDN w:val="0"/>
        <w:adjustRightInd w:val="0"/>
        <w:spacing w:after="120"/>
        <w:ind w:left="225"/>
        <w:jc w:val="both"/>
        <w:rPr>
          <w:rFonts w:ascii="Arial" w:hAnsi="Arial" w:cs="Arial"/>
          <w:sz w:val="20"/>
          <w:szCs w:val="20"/>
        </w:rPr>
      </w:pPr>
      <w:r>
        <w:rPr>
          <w:rFonts w:ascii="Arial" w:hAnsi="Arial" w:cs="Arial"/>
          <w:b/>
          <w:bCs/>
          <w:color w:val="333399"/>
          <w:sz w:val="22"/>
          <w:szCs w:val="22"/>
        </w:rPr>
        <w:t>To edit the title:</w:t>
      </w:r>
    </w:p>
    <w:p w:rsidR="00A64CFF" w:rsidRDefault="00A64CFF" w:rsidP="008D53CA">
      <w:pPr>
        <w:tabs>
          <w:tab w:val="left" w:pos="540"/>
        </w:tabs>
        <w:autoSpaceDE w:val="0"/>
        <w:autoSpaceDN w:val="0"/>
        <w:adjustRightInd w:val="0"/>
        <w:spacing w:after="120"/>
        <w:ind w:left="765"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Click anywhere in the title region and type in the new title. The height of the title region is automatically adjusted to the number of lines in the title.</w:t>
      </w:r>
    </w:p>
    <w:p w:rsidR="00A64CFF" w:rsidRPr="00D502D1" w:rsidRDefault="00A64CFF" w:rsidP="00CE40F0">
      <w:pPr>
        <w:pStyle w:val="Heading2"/>
        <w:pBdr>
          <w:bottom w:val="single" w:sz="8" w:space="1" w:color="auto"/>
        </w:pBdr>
        <w:rPr>
          <w:sz w:val="32"/>
          <w:szCs w:val="32"/>
          <w:u w:val="none"/>
        </w:rPr>
      </w:pPr>
      <w:r>
        <w:rPr>
          <w:sz w:val="32"/>
          <w:szCs w:val="32"/>
          <w:u w:val="none"/>
        </w:rPr>
        <w:t>Enhanced Integration with WordStat</w:t>
      </w:r>
    </w:p>
    <w:p w:rsidR="00A64CFF" w:rsidRDefault="00A64CFF" w:rsidP="00EA146D">
      <w:pPr>
        <w:autoSpaceDE w:val="0"/>
        <w:autoSpaceDN w:val="0"/>
        <w:adjustRightInd w:val="0"/>
        <w:rPr>
          <w:rFonts w:ascii="Arial" w:hAnsi="Arial" w:cs="Arial"/>
          <w:sz w:val="20"/>
          <w:szCs w:val="20"/>
        </w:rPr>
      </w:pPr>
    </w:p>
    <w:p w:rsidR="00A64CFF" w:rsidRDefault="00A64CFF" w:rsidP="00665BCD">
      <w:pPr>
        <w:autoSpaceDE w:val="0"/>
        <w:autoSpaceDN w:val="0"/>
        <w:adjustRightInd w:val="0"/>
        <w:jc w:val="both"/>
        <w:rPr>
          <w:rFonts w:ascii="Arial" w:hAnsi="Arial" w:cs="Arial"/>
          <w:sz w:val="20"/>
          <w:szCs w:val="20"/>
        </w:rPr>
      </w:pPr>
      <w:r>
        <w:rPr>
          <w:rFonts w:ascii="Arial" w:hAnsi="Arial" w:cs="Arial"/>
          <w:sz w:val="20"/>
          <w:szCs w:val="20"/>
        </w:rPr>
        <w:t xml:space="preserve">WordStat can </w:t>
      </w:r>
      <w:r w:rsidRPr="00B32F2F">
        <w:rPr>
          <w:rFonts w:ascii="Arial" w:hAnsi="Arial" w:cs="Arial"/>
          <w:sz w:val="20"/>
          <w:szCs w:val="20"/>
        </w:rPr>
        <w:t>now be</w:t>
      </w:r>
      <w:r>
        <w:rPr>
          <w:rFonts w:ascii="Arial" w:hAnsi="Arial" w:cs="Arial"/>
          <w:sz w:val="20"/>
          <w:szCs w:val="20"/>
        </w:rPr>
        <w:t xml:space="preserve"> called from various text or coding retrieval dialog boxes to analyze the retrieved text segments. This feature is available by clicking the </w:t>
      </w:r>
      <w:r>
        <w:rPr>
          <w:rFonts w:ascii="Arial" w:hAnsi="Arial" w:cs="Arial"/>
          <w:b/>
          <w:bCs/>
          <w:sz w:val="16"/>
          <w:szCs w:val="16"/>
        </w:rPr>
        <w:pict>
          <v:shape id="_x0000_i1041" type="#_x0000_t75" style="width:3in;height:3in">
            <v:imagedata r:id="rId23"/>
          </v:shape>
        </w:pict>
      </w:r>
      <w:r>
        <w:rPr>
          <w:rFonts w:ascii="Arial" w:hAnsi="Arial" w:cs="Arial"/>
          <w:sz w:val="20"/>
          <w:szCs w:val="20"/>
        </w:rPr>
        <w:t xml:space="preserve"> button located on the toolbar above the result table.</w:t>
      </w:r>
    </w:p>
    <w:p w:rsidR="00A64CFF" w:rsidRPr="00EA146D" w:rsidRDefault="00A64CFF" w:rsidP="00CE40F0">
      <w:pPr>
        <w:pStyle w:val="Heading2"/>
        <w:jc w:val="both"/>
        <w:rPr>
          <w:sz w:val="32"/>
          <w:szCs w:val="32"/>
          <w:u w:val="none"/>
          <w:lang w:val="en-US"/>
        </w:rPr>
      </w:pPr>
    </w:p>
    <w:p w:rsidR="00A64CFF" w:rsidRDefault="00A64CFF" w:rsidP="00CE40F0">
      <w:pPr>
        <w:pStyle w:val="Heading2"/>
        <w:jc w:val="both"/>
        <w:rPr>
          <w:sz w:val="32"/>
          <w:szCs w:val="32"/>
          <w:u w:val="none"/>
        </w:rPr>
      </w:pPr>
    </w:p>
    <w:p w:rsidR="00A64CFF" w:rsidRPr="009E1B5F" w:rsidRDefault="00A64CFF" w:rsidP="00CE40F0">
      <w:pPr>
        <w:pStyle w:val="Heading2"/>
        <w:pBdr>
          <w:bottom w:val="single" w:sz="8" w:space="1" w:color="auto"/>
        </w:pBdr>
        <w:rPr>
          <w:sz w:val="32"/>
          <w:szCs w:val="32"/>
          <w:u w:val="none"/>
        </w:rPr>
      </w:pPr>
      <w:r w:rsidRPr="009E1B5F">
        <w:rPr>
          <w:sz w:val="32"/>
          <w:szCs w:val="32"/>
          <w:u w:val="none"/>
        </w:rPr>
        <w:t>Filtering Cases</w:t>
      </w:r>
      <w:r>
        <w:rPr>
          <w:sz w:val="32"/>
          <w:szCs w:val="32"/>
          <w:u w:val="none"/>
        </w:rPr>
        <w:t xml:space="preserve"> </w:t>
      </w:r>
    </w:p>
    <w:p w:rsidR="00A64CFF" w:rsidRDefault="00A64CFF" w:rsidP="00CE40F0">
      <w:pPr>
        <w:autoSpaceDE w:val="0"/>
        <w:autoSpaceDN w:val="0"/>
        <w:adjustRightInd w:val="0"/>
        <w:jc w:val="both"/>
        <w:rPr>
          <w:rFonts w:ascii="Arial" w:hAnsi="Arial" w:cs="Arial"/>
          <w:sz w:val="20"/>
          <w:szCs w:val="20"/>
        </w:rPr>
      </w:pPr>
    </w:p>
    <w:p w:rsidR="00A64CFF" w:rsidRPr="009E1B5F" w:rsidRDefault="00A64CFF" w:rsidP="00B32F2F">
      <w:pPr>
        <w:autoSpaceDE w:val="0"/>
        <w:autoSpaceDN w:val="0"/>
        <w:adjustRightInd w:val="0"/>
        <w:jc w:val="both"/>
        <w:rPr>
          <w:rFonts w:ascii="Arial" w:hAnsi="Arial" w:cs="Arial"/>
          <w:sz w:val="20"/>
          <w:szCs w:val="20"/>
        </w:rPr>
      </w:pPr>
      <w:r>
        <w:rPr>
          <w:rFonts w:ascii="Arial" w:hAnsi="Arial" w:cs="Arial"/>
          <w:sz w:val="20"/>
          <w:szCs w:val="20"/>
        </w:rPr>
        <w:t xml:space="preserve">Two new operators have been added for filtering document variables. The </w:t>
      </w:r>
      <w:r w:rsidRPr="009E1B5F">
        <w:rPr>
          <w:rFonts w:ascii="Arial" w:hAnsi="Arial" w:cs="Arial"/>
          <w:b/>
          <w:sz w:val="20"/>
          <w:szCs w:val="20"/>
        </w:rPr>
        <w:t>Is Coded</w:t>
      </w:r>
      <w:r>
        <w:rPr>
          <w:rFonts w:ascii="Arial" w:hAnsi="Arial" w:cs="Arial"/>
          <w:b/>
          <w:sz w:val="20"/>
          <w:szCs w:val="20"/>
        </w:rPr>
        <w:t xml:space="preserve"> </w:t>
      </w:r>
      <w:r>
        <w:rPr>
          <w:rFonts w:ascii="Arial" w:hAnsi="Arial" w:cs="Arial"/>
          <w:sz w:val="20"/>
          <w:szCs w:val="20"/>
        </w:rPr>
        <w:t xml:space="preserve">operator will return true if one or more codes have been assigned to the document. The </w:t>
      </w:r>
      <w:r w:rsidRPr="009E1B5F">
        <w:rPr>
          <w:rFonts w:ascii="Arial" w:hAnsi="Arial" w:cs="Arial"/>
          <w:b/>
          <w:sz w:val="20"/>
          <w:szCs w:val="20"/>
        </w:rPr>
        <w:t>Is Uncoded</w:t>
      </w:r>
      <w:r>
        <w:rPr>
          <w:rFonts w:ascii="Arial" w:hAnsi="Arial" w:cs="Arial"/>
          <w:sz w:val="20"/>
          <w:szCs w:val="20"/>
        </w:rPr>
        <w:t xml:space="preserve"> will return true only if the document contains no coded segments.</w:t>
      </w:r>
    </w:p>
    <w:p w:rsidR="00A64CFF" w:rsidRDefault="00A64CFF">
      <w:pPr>
        <w:autoSpaceDE w:val="0"/>
        <w:autoSpaceDN w:val="0"/>
        <w:adjustRightInd w:val="0"/>
        <w:rPr>
          <w:rFonts w:ascii="Arial" w:hAnsi="Arial" w:cs="Arial"/>
          <w:sz w:val="20"/>
          <w:szCs w:val="20"/>
        </w:rPr>
      </w:pPr>
      <w:bookmarkStart w:id="1" w:name="topic_Creating_a_duplicate_copy_of_a"/>
      <w:bookmarkStart w:id="2" w:name="topic_Creating_Virtual_Grouping_of_C"/>
      <w:bookmarkStart w:id="3" w:name="topic_SplittingCodes"/>
      <w:bookmarkEnd w:id="1"/>
      <w:bookmarkEnd w:id="2"/>
      <w:bookmarkEnd w:id="3"/>
    </w:p>
    <w:p w:rsidR="00A64CFF" w:rsidRDefault="00A64CFF">
      <w:pPr>
        <w:pStyle w:val="Heading3"/>
        <w:rPr>
          <w:sz w:val="32"/>
          <w:szCs w:val="32"/>
          <w:u w:val="none"/>
        </w:rPr>
      </w:pPr>
      <w:bookmarkStart w:id="4" w:name="topic_Printing_the_Codebook"/>
      <w:bookmarkEnd w:id="4"/>
    </w:p>
    <w:p w:rsidR="00A64CFF" w:rsidRPr="009E1B5F" w:rsidRDefault="00A64CFF" w:rsidP="00CE40F0">
      <w:pPr>
        <w:pStyle w:val="Heading2"/>
        <w:pBdr>
          <w:bottom w:val="single" w:sz="8" w:space="1" w:color="auto"/>
        </w:pBdr>
        <w:rPr>
          <w:sz w:val="32"/>
          <w:szCs w:val="32"/>
          <w:u w:val="none"/>
        </w:rPr>
      </w:pPr>
      <w:r w:rsidRPr="009E1B5F">
        <w:rPr>
          <w:sz w:val="32"/>
          <w:szCs w:val="32"/>
          <w:u w:val="none"/>
        </w:rPr>
        <w:t>Printing the Codebook</w:t>
      </w:r>
    </w:p>
    <w:p w:rsidR="00A64CFF" w:rsidRDefault="00A64CFF">
      <w:pPr>
        <w:pStyle w:val="Heading3"/>
      </w:pPr>
    </w:p>
    <w:p w:rsidR="00A64CFF" w:rsidRPr="009E1B5F" w:rsidRDefault="00A64CFF" w:rsidP="00665BCD">
      <w:pPr>
        <w:rPr>
          <w:rFonts w:ascii="Arial" w:hAnsi="Arial" w:cs="Arial"/>
          <w:sz w:val="20"/>
          <w:szCs w:val="20"/>
          <w:lang/>
        </w:rPr>
      </w:pPr>
      <w:r w:rsidRPr="009E1B5F">
        <w:rPr>
          <w:rFonts w:ascii="Arial" w:hAnsi="Arial" w:cs="Arial"/>
          <w:sz w:val="20"/>
          <w:szCs w:val="20"/>
          <w:lang/>
        </w:rPr>
        <w:t>The following two options have been added</w:t>
      </w:r>
      <w:r>
        <w:rPr>
          <w:rFonts w:ascii="Arial" w:hAnsi="Arial" w:cs="Arial"/>
          <w:sz w:val="20"/>
          <w:szCs w:val="20"/>
          <w:lang/>
        </w:rPr>
        <w:t xml:space="preserve"> to the PRINT CODEBOOK dialog box:</w:t>
      </w:r>
    </w:p>
    <w:p w:rsidR="00A64CFF" w:rsidRPr="009E1B5F" w:rsidRDefault="00A64CFF" w:rsidP="009E1B5F">
      <w:pPr>
        <w:rPr>
          <w:lang/>
        </w:rPr>
      </w:pPr>
    </w:p>
    <w:p w:rsidR="00A64CFF" w:rsidRDefault="00A64CFF" w:rsidP="00665BCD">
      <w:pPr>
        <w:autoSpaceDE w:val="0"/>
        <w:autoSpaceDN w:val="0"/>
        <w:adjustRightInd w:val="0"/>
        <w:ind w:left="426" w:hanging="210"/>
        <w:rPr>
          <w:rFonts w:ascii="Arial" w:hAnsi="Arial" w:cs="Arial"/>
          <w:sz w:val="20"/>
          <w:szCs w:val="20"/>
        </w:rPr>
      </w:pPr>
      <w:r>
        <w:rPr>
          <w:rFonts w:ascii="Arial" w:hAnsi="Arial" w:cs="Arial"/>
          <w:b/>
          <w:bCs/>
          <w:sz w:val="20"/>
          <w:szCs w:val="20"/>
        </w:rPr>
        <w:t>PRINT DESCRIPTION</w:t>
      </w:r>
      <w:r>
        <w:rPr>
          <w:rFonts w:ascii="Arial" w:hAnsi="Arial" w:cs="Arial"/>
          <w:sz w:val="20"/>
          <w:szCs w:val="20"/>
        </w:rPr>
        <w:t xml:space="preserve"> - Select this option to print along with code names, their description. The description is printed in italic just below the code name.</w:t>
      </w:r>
    </w:p>
    <w:p w:rsidR="00A64CFF" w:rsidRDefault="00A64CFF" w:rsidP="00665BCD">
      <w:pPr>
        <w:autoSpaceDE w:val="0"/>
        <w:autoSpaceDN w:val="0"/>
        <w:adjustRightInd w:val="0"/>
        <w:ind w:left="426" w:hanging="210"/>
        <w:rPr>
          <w:rFonts w:ascii="Arial" w:hAnsi="Arial" w:cs="Arial"/>
          <w:sz w:val="20"/>
          <w:szCs w:val="20"/>
        </w:rPr>
      </w:pPr>
    </w:p>
    <w:p w:rsidR="00A64CFF" w:rsidRDefault="00A64CFF" w:rsidP="00665BCD">
      <w:pPr>
        <w:autoSpaceDE w:val="0"/>
        <w:autoSpaceDN w:val="0"/>
        <w:adjustRightInd w:val="0"/>
        <w:ind w:left="426" w:hanging="210"/>
        <w:rPr>
          <w:rFonts w:ascii="Arial" w:hAnsi="Arial" w:cs="Arial"/>
          <w:sz w:val="20"/>
          <w:szCs w:val="20"/>
        </w:rPr>
      </w:pPr>
      <w:r>
        <w:rPr>
          <w:rFonts w:ascii="Arial" w:hAnsi="Arial" w:cs="Arial"/>
          <w:b/>
          <w:bCs/>
          <w:sz w:val="20"/>
          <w:szCs w:val="20"/>
        </w:rPr>
        <w:t>PRINT KEYWORDS</w:t>
      </w:r>
      <w:r>
        <w:rPr>
          <w:rFonts w:ascii="Arial" w:hAnsi="Arial" w:cs="Arial"/>
          <w:sz w:val="20"/>
          <w:szCs w:val="20"/>
        </w:rPr>
        <w:t xml:space="preserve"> - This option prints the keywords and key phrases associated with each codes.</w:t>
      </w:r>
    </w:p>
    <w:p w:rsidR="00A64CFF" w:rsidRDefault="00A64CFF" w:rsidP="009E1B5F">
      <w:pPr>
        <w:autoSpaceDE w:val="0"/>
        <w:autoSpaceDN w:val="0"/>
        <w:adjustRightInd w:val="0"/>
        <w:ind w:left="329"/>
        <w:rPr>
          <w:rFonts w:ascii="Arial" w:hAnsi="Arial" w:cs="Arial"/>
          <w:sz w:val="20"/>
          <w:szCs w:val="20"/>
        </w:rPr>
      </w:pPr>
    </w:p>
    <w:p w:rsidR="00A64CFF" w:rsidRDefault="00A64CFF">
      <w:pPr>
        <w:pStyle w:val="Heading2"/>
      </w:pPr>
      <w:bookmarkStart w:id="5" w:name="topic_Codingdocuments"/>
      <w:bookmarkEnd w:id="5"/>
    </w:p>
    <w:p w:rsidR="00A64CFF" w:rsidRDefault="00A64CFF">
      <w:pPr>
        <w:pStyle w:val="Heading2"/>
      </w:pPr>
    </w:p>
    <w:p w:rsidR="00A64CFF" w:rsidRPr="009E1B5F" w:rsidRDefault="00A64CFF" w:rsidP="00CE40F0">
      <w:pPr>
        <w:pStyle w:val="Heading2"/>
        <w:pBdr>
          <w:bottom w:val="single" w:sz="8" w:space="1" w:color="auto"/>
        </w:pBdr>
        <w:rPr>
          <w:sz w:val="32"/>
          <w:szCs w:val="32"/>
          <w:u w:val="none"/>
        </w:rPr>
      </w:pPr>
      <w:bookmarkStart w:id="6" w:name="topic_Examinecodeco-occurrence"/>
      <w:bookmarkStart w:id="7" w:name="topic_Printingandexportingacodeb"/>
      <w:bookmarkEnd w:id="6"/>
      <w:bookmarkEnd w:id="7"/>
      <w:r w:rsidRPr="009E1B5F">
        <w:rPr>
          <w:sz w:val="32"/>
          <w:szCs w:val="32"/>
          <w:u w:val="none"/>
        </w:rPr>
        <w:t>Coding Co-occurrences</w:t>
      </w:r>
    </w:p>
    <w:p w:rsidR="00A64CFF" w:rsidRDefault="00A64CFF">
      <w:pPr>
        <w:autoSpaceDE w:val="0"/>
        <w:autoSpaceDN w:val="0"/>
        <w:adjustRightInd w:val="0"/>
        <w:ind w:left="195"/>
        <w:rPr>
          <w:rFonts w:ascii="Arial" w:hAnsi="Arial" w:cs="Arial"/>
          <w:sz w:val="20"/>
          <w:szCs w:val="20"/>
        </w:rPr>
      </w:pPr>
    </w:p>
    <w:p w:rsidR="00A64CFF" w:rsidRDefault="00A64CFF" w:rsidP="00665BCD">
      <w:pPr>
        <w:autoSpaceDE w:val="0"/>
        <w:autoSpaceDN w:val="0"/>
        <w:adjustRightInd w:val="0"/>
        <w:rPr>
          <w:rFonts w:ascii="Arial" w:hAnsi="Arial" w:cs="Arial"/>
          <w:sz w:val="20"/>
          <w:szCs w:val="20"/>
        </w:rPr>
      </w:pPr>
      <w:r>
        <w:rPr>
          <w:rFonts w:ascii="Arial" w:hAnsi="Arial" w:cs="Arial"/>
          <w:sz w:val="20"/>
          <w:szCs w:val="20"/>
        </w:rPr>
        <w:t>New search tools have been added to various pages of the CODING CO-OCCURRENCE procedure:</w:t>
      </w:r>
    </w:p>
    <w:p w:rsidR="00A64CFF" w:rsidRDefault="00A64CFF" w:rsidP="00604954">
      <w:pPr>
        <w:autoSpaceDE w:val="0"/>
        <w:autoSpaceDN w:val="0"/>
        <w:adjustRightInd w:val="0"/>
        <w:ind w:left="426"/>
        <w:rPr>
          <w:rFonts w:ascii="Arial" w:hAnsi="Arial" w:cs="Arial"/>
          <w:sz w:val="20"/>
          <w:szCs w:val="20"/>
        </w:rPr>
      </w:pPr>
    </w:p>
    <w:p w:rsidR="00A64CFF" w:rsidRDefault="00A64CFF" w:rsidP="00B32F2F">
      <w:pPr>
        <w:numPr>
          <w:ilvl w:val="0"/>
          <w:numId w:val="3"/>
        </w:numPr>
        <w:tabs>
          <w:tab w:val="clear" w:pos="1146"/>
          <w:tab w:val="num" w:pos="426"/>
        </w:tabs>
        <w:autoSpaceDE w:val="0"/>
        <w:autoSpaceDN w:val="0"/>
        <w:adjustRightInd w:val="0"/>
        <w:spacing w:after="120"/>
        <w:ind w:left="425" w:hanging="153"/>
        <w:rPr>
          <w:rFonts w:ascii="Arial" w:hAnsi="Arial" w:cs="Arial"/>
          <w:sz w:val="20"/>
          <w:szCs w:val="20"/>
        </w:rPr>
      </w:pPr>
      <w:r>
        <w:rPr>
          <w:rFonts w:ascii="Arial" w:hAnsi="Arial" w:cs="Arial"/>
          <w:sz w:val="20"/>
          <w:szCs w:val="20"/>
        </w:rPr>
        <w:t xml:space="preserve">From the </w:t>
      </w:r>
      <w:r w:rsidRPr="00791887">
        <w:rPr>
          <w:rFonts w:ascii="Arial" w:hAnsi="Arial" w:cs="Arial"/>
          <w:b/>
          <w:sz w:val="20"/>
          <w:szCs w:val="20"/>
        </w:rPr>
        <w:t>Dendrogram</w:t>
      </w:r>
      <w:r>
        <w:rPr>
          <w:rFonts w:ascii="Arial" w:hAnsi="Arial" w:cs="Arial"/>
          <w:sz w:val="20"/>
          <w:szCs w:val="20"/>
        </w:rPr>
        <w:t xml:space="preserve"> page:</w:t>
      </w:r>
    </w:p>
    <w:p w:rsidR="00A64CFF" w:rsidRDefault="00A64CFF" w:rsidP="00CE40F0">
      <w:pPr>
        <w:autoSpaceDE w:val="0"/>
        <w:autoSpaceDN w:val="0"/>
        <w:adjustRightInd w:val="0"/>
        <w:ind w:left="720"/>
        <w:jc w:val="both"/>
        <w:rPr>
          <w:rFonts w:ascii="Arial" w:hAnsi="Arial" w:cs="Arial"/>
          <w:sz w:val="20"/>
          <w:szCs w:val="20"/>
        </w:rPr>
      </w:pPr>
      <w:r>
        <w:rPr>
          <w:rFonts w:ascii="Arial" w:hAnsi="Arial" w:cs="Arial"/>
          <w:sz w:val="20"/>
          <w:szCs w:val="20"/>
        </w:rPr>
        <w:t xml:space="preserve">To retrieve text segments associated with a specific cluster, click anywhere on a cluster to select it (the selected cluster is displayed using thicker black lines), and then click on the </w:t>
      </w:r>
      <w:r>
        <w:rPr>
          <w:rFonts w:ascii="Arial" w:hAnsi="Arial" w:cs="Arial"/>
          <w:b/>
          <w:bCs/>
          <w:sz w:val="16"/>
          <w:szCs w:val="16"/>
        </w:rPr>
        <w:pict>
          <v:shape id="_x0000_i1042" type="#_x0000_t75" style="width:3in;height:3in">
            <v:imagedata r:id="rId24"/>
          </v:shape>
        </w:pict>
      </w:r>
      <w:r>
        <w:rPr>
          <w:rFonts w:ascii="Arial" w:hAnsi="Arial" w:cs="Arial"/>
          <w:sz w:val="20"/>
          <w:szCs w:val="20"/>
        </w:rPr>
        <w:t xml:space="preserve"> button to retrieve the associated text segments. This operation retrieves all pair of coded segments associated with the selected cluster. </w:t>
      </w:r>
    </w:p>
    <w:p w:rsidR="00A64CFF" w:rsidRDefault="00A64CFF" w:rsidP="00CE40F0">
      <w:pPr>
        <w:autoSpaceDE w:val="0"/>
        <w:autoSpaceDN w:val="0"/>
        <w:adjustRightInd w:val="0"/>
        <w:ind w:left="426"/>
        <w:jc w:val="both"/>
        <w:rPr>
          <w:rFonts w:ascii="Arial" w:hAnsi="Arial" w:cs="Arial"/>
          <w:sz w:val="20"/>
          <w:szCs w:val="20"/>
        </w:rPr>
      </w:pPr>
    </w:p>
    <w:p w:rsidR="00A64CFF" w:rsidRDefault="00A64CFF" w:rsidP="00665BCD">
      <w:pPr>
        <w:numPr>
          <w:ilvl w:val="0"/>
          <w:numId w:val="3"/>
        </w:numPr>
        <w:tabs>
          <w:tab w:val="clear" w:pos="1146"/>
          <w:tab w:val="num" w:pos="426"/>
        </w:tabs>
        <w:autoSpaceDE w:val="0"/>
        <w:autoSpaceDN w:val="0"/>
        <w:adjustRightInd w:val="0"/>
        <w:ind w:left="426" w:hanging="153"/>
        <w:rPr>
          <w:rFonts w:ascii="Arial" w:hAnsi="Arial" w:cs="Arial"/>
          <w:sz w:val="20"/>
          <w:szCs w:val="20"/>
        </w:rPr>
      </w:pPr>
      <w:r>
        <w:rPr>
          <w:rFonts w:ascii="Arial" w:hAnsi="Arial" w:cs="Arial"/>
          <w:sz w:val="20"/>
          <w:szCs w:val="20"/>
        </w:rPr>
        <w:t xml:space="preserve">From </w:t>
      </w:r>
      <w:r w:rsidRPr="0085028E">
        <w:rPr>
          <w:rFonts w:ascii="Arial" w:hAnsi="Arial" w:cs="Arial"/>
          <w:sz w:val="20"/>
          <w:szCs w:val="20"/>
        </w:rPr>
        <w:t xml:space="preserve">the </w:t>
      </w:r>
      <w:r w:rsidRPr="0085028E">
        <w:rPr>
          <w:rFonts w:ascii="Arial" w:hAnsi="Arial" w:cs="Arial"/>
          <w:b/>
          <w:sz w:val="20"/>
          <w:szCs w:val="20"/>
        </w:rPr>
        <w:t xml:space="preserve">Proximity </w:t>
      </w:r>
      <w:r w:rsidRPr="00791887">
        <w:rPr>
          <w:rFonts w:ascii="Arial" w:hAnsi="Arial" w:cs="Arial"/>
          <w:b/>
          <w:sz w:val="20"/>
          <w:szCs w:val="20"/>
        </w:rPr>
        <w:t>Plot</w:t>
      </w:r>
      <w:r>
        <w:rPr>
          <w:rFonts w:ascii="Arial" w:hAnsi="Arial" w:cs="Arial"/>
          <w:sz w:val="20"/>
          <w:szCs w:val="20"/>
        </w:rPr>
        <w:t xml:space="preserve"> page:</w:t>
      </w:r>
    </w:p>
    <w:p w:rsidR="00A64CFF" w:rsidRDefault="00A64CFF" w:rsidP="00CE40F0">
      <w:pPr>
        <w:autoSpaceDE w:val="0"/>
        <w:autoSpaceDN w:val="0"/>
        <w:adjustRightInd w:val="0"/>
        <w:ind w:left="720"/>
        <w:jc w:val="both"/>
        <w:rPr>
          <w:rFonts w:ascii="Arial" w:hAnsi="Arial" w:cs="Arial"/>
          <w:sz w:val="20"/>
          <w:szCs w:val="20"/>
        </w:rPr>
      </w:pPr>
      <w:r>
        <w:rPr>
          <w:rFonts w:ascii="Arial" w:hAnsi="Arial" w:cs="Arial"/>
          <w:sz w:val="20"/>
          <w:szCs w:val="20"/>
        </w:rPr>
        <w:t xml:space="preserve">When looking at coding co-occurrences, selecting an item enables the </w:t>
      </w:r>
      <w:r>
        <w:rPr>
          <w:rFonts w:ascii="Arial" w:hAnsi="Arial" w:cs="Arial"/>
          <w:b/>
          <w:bCs/>
          <w:sz w:val="16"/>
          <w:szCs w:val="16"/>
        </w:rPr>
        <w:pict>
          <v:shape id="_x0000_i1043" type="#_x0000_t75" style="width:3in;height:3in">
            <v:imagedata r:id="rId25"/>
          </v:shape>
        </w:pict>
      </w:r>
      <w:r>
        <w:rPr>
          <w:rFonts w:ascii="Arial" w:hAnsi="Arial" w:cs="Arial"/>
          <w:sz w:val="20"/>
          <w:szCs w:val="20"/>
        </w:rPr>
        <w:t xml:space="preserve"> button. Clicking this button retrieves every pair of coded segments co-occurring, allowing one to further explore the factors that may explain this co-occurrence. </w:t>
      </w:r>
    </w:p>
    <w:p w:rsidR="00A64CFF" w:rsidRDefault="00A64CFF" w:rsidP="00604954">
      <w:pPr>
        <w:autoSpaceDE w:val="0"/>
        <w:autoSpaceDN w:val="0"/>
        <w:adjustRightInd w:val="0"/>
        <w:ind w:left="426"/>
        <w:rPr>
          <w:rFonts w:ascii="Arial" w:hAnsi="Arial" w:cs="Arial"/>
          <w:sz w:val="20"/>
          <w:szCs w:val="20"/>
        </w:rPr>
      </w:pPr>
    </w:p>
    <w:p w:rsidR="00A64CFF" w:rsidRPr="0085028E" w:rsidRDefault="00A64CFF" w:rsidP="00B32F2F">
      <w:pPr>
        <w:numPr>
          <w:ilvl w:val="0"/>
          <w:numId w:val="3"/>
        </w:numPr>
        <w:tabs>
          <w:tab w:val="clear" w:pos="1146"/>
          <w:tab w:val="num" w:pos="426"/>
        </w:tabs>
        <w:autoSpaceDE w:val="0"/>
        <w:autoSpaceDN w:val="0"/>
        <w:adjustRightInd w:val="0"/>
        <w:spacing w:after="120"/>
        <w:ind w:left="425" w:hanging="153"/>
        <w:rPr>
          <w:rFonts w:ascii="Arial" w:hAnsi="Arial" w:cs="Arial"/>
          <w:sz w:val="20"/>
          <w:szCs w:val="20"/>
        </w:rPr>
      </w:pPr>
      <w:r w:rsidRPr="0085028E">
        <w:rPr>
          <w:rFonts w:ascii="Arial" w:hAnsi="Arial" w:cs="Arial"/>
          <w:sz w:val="20"/>
          <w:szCs w:val="20"/>
        </w:rPr>
        <w:t>From the</w:t>
      </w:r>
      <w:r w:rsidRPr="0085028E">
        <w:rPr>
          <w:rFonts w:ascii="Arial" w:hAnsi="Arial" w:cs="Arial"/>
          <w:b/>
          <w:sz w:val="20"/>
          <w:szCs w:val="20"/>
        </w:rPr>
        <w:t xml:space="preserve"> </w:t>
      </w:r>
      <w:r>
        <w:rPr>
          <w:rFonts w:ascii="Arial" w:hAnsi="Arial" w:cs="Arial"/>
          <w:b/>
          <w:sz w:val="20"/>
          <w:szCs w:val="20"/>
        </w:rPr>
        <w:t>C</w:t>
      </w:r>
      <w:r w:rsidRPr="0085028E">
        <w:rPr>
          <w:rFonts w:ascii="Arial" w:hAnsi="Arial" w:cs="Arial"/>
          <w:b/>
          <w:sz w:val="20"/>
          <w:szCs w:val="20"/>
        </w:rPr>
        <w:t>o-occurrence</w:t>
      </w:r>
      <w:r w:rsidRPr="0085028E">
        <w:rPr>
          <w:rFonts w:ascii="Arial" w:hAnsi="Arial" w:cs="Arial"/>
          <w:sz w:val="20"/>
          <w:szCs w:val="20"/>
        </w:rPr>
        <w:t xml:space="preserve"> table</w:t>
      </w:r>
      <w:r>
        <w:rPr>
          <w:rFonts w:ascii="Arial" w:hAnsi="Arial" w:cs="Arial"/>
          <w:sz w:val="20"/>
          <w:szCs w:val="20"/>
        </w:rPr>
        <w:t xml:space="preserve"> of</w:t>
      </w:r>
      <w:r w:rsidRPr="0085028E">
        <w:rPr>
          <w:rFonts w:ascii="Arial" w:hAnsi="Arial" w:cs="Arial"/>
          <w:sz w:val="20"/>
          <w:szCs w:val="20"/>
        </w:rPr>
        <w:t xml:space="preserve"> the </w:t>
      </w:r>
      <w:r w:rsidRPr="0085028E">
        <w:rPr>
          <w:rFonts w:ascii="Arial" w:hAnsi="Arial" w:cs="Arial"/>
          <w:b/>
          <w:sz w:val="20"/>
          <w:szCs w:val="20"/>
        </w:rPr>
        <w:t>Tables &amp; Statistics</w:t>
      </w:r>
      <w:r w:rsidRPr="0085028E">
        <w:rPr>
          <w:rFonts w:ascii="Arial" w:hAnsi="Arial" w:cs="Arial"/>
          <w:sz w:val="20"/>
          <w:szCs w:val="20"/>
        </w:rPr>
        <w:t xml:space="preserve"> page:</w:t>
      </w:r>
    </w:p>
    <w:p w:rsidR="00A64CFF" w:rsidRDefault="00A64CFF" w:rsidP="00604954">
      <w:pPr>
        <w:autoSpaceDE w:val="0"/>
        <w:autoSpaceDN w:val="0"/>
        <w:adjustRightInd w:val="0"/>
        <w:ind w:left="720"/>
        <w:rPr>
          <w:rFonts w:ascii="Arial" w:hAnsi="Arial" w:cs="Arial"/>
          <w:sz w:val="20"/>
          <w:szCs w:val="20"/>
        </w:rPr>
      </w:pPr>
      <w:r w:rsidRPr="0085028E">
        <w:rPr>
          <w:rFonts w:ascii="Arial" w:hAnsi="Arial" w:cs="Arial"/>
          <w:sz w:val="20"/>
          <w:szCs w:val="20"/>
        </w:rPr>
        <w:t xml:space="preserve">Select the cells </w:t>
      </w:r>
      <w:r>
        <w:rPr>
          <w:rFonts w:ascii="Arial" w:hAnsi="Arial" w:cs="Arial"/>
          <w:color w:val="000000"/>
          <w:sz w:val="20"/>
          <w:szCs w:val="20"/>
        </w:rPr>
        <w:t xml:space="preserve">containing the data for which you would like to retrieve associated coded segments and click the </w:t>
      </w:r>
      <w:r>
        <w:rPr>
          <w:rFonts w:ascii="Arial" w:hAnsi="Arial" w:cs="Arial"/>
          <w:b/>
          <w:bCs/>
          <w:sz w:val="16"/>
          <w:szCs w:val="16"/>
        </w:rPr>
        <w:pict>
          <v:shape id="_x0000_i1044" type="#_x0000_t75" style="width:3in;height:3in">
            <v:imagedata r:id="rId26"/>
          </v:shape>
        </w:pict>
      </w:r>
      <w:r>
        <w:rPr>
          <w:rFonts w:ascii="Arial" w:hAnsi="Arial" w:cs="Arial"/>
          <w:color w:val="000000"/>
          <w:sz w:val="20"/>
          <w:szCs w:val="20"/>
        </w:rPr>
        <w:t xml:space="preserve"> button.</w:t>
      </w:r>
    </w:p>
    <w:p w:rsidR="00A64CFF" w:rsidRDefault="00A64CFF">
      <w:pPr>
        <w:autoSpaceDE w:val="0"/>
        <w:autoSpaceDN w:val="0"/>
        <w:adjustRightInd w:val="0"/>
        <w:rPr>
          <w:rFonts w:ascii="Arial" w:hAnsi="Arial" w:cs="Arial"/>
          <w:sz w:val="20"/>
          <w:szCs w:val="20"/>
        </w:rPr>
      </w:pPr>
    </w:p>
    <w:p w:rsidR="00A64CFF" w:rsidRDefault="00A64CFF">
      <w:pPr>
        <w:autoSpaceDE w:val="0"/>
        <w:autoSpaceDN w:val="0"/>
        <w:adjustRightInd w:val="0"/>
        <w:ind w:left="405"/>
        <w:rPr>
          <w:rFonts w:ascii="Arial" w:hAnsi="Arial" w:cs="Arial"/>
          <w:sz w:val="20"/>
          <w:szCs w:val="20"/>
        </w:rPr>
      </w:pPr>
      <w:bookmarkStart w:id="8" w:name="topic_Comparecodingamongvariable"/>
      <w:bookmarkEnd w:id="8"/>
    </w:p>
    <w:p w:rsidR="00A64CFF" w:rsidRPr="00791887" w:rsidRDefault="00A64CFF" w:rsidP="00CE40F0">
      <w:pPr>
        <w:pStyle w:val="Heading2"/>
        <w:pBdr>
          <w:bottom w:val="single" w:sz="8" w:space="1" w:color="auto"/>
        </w:pBdr>
        <w:rPr>
          <w:sz w:val="32"/>
          <w:szCs w:val="32"/>
          <w:u w:val="none"/>
        </w:rPr>
      </w:pPr>
      <w:bookmarkStart w:id="9" w:name="topic_BarchartorLinechart"/>
      <w:bookmarkEnd w:id="9"/>
      <w:r w:rsidRPr="00791887">
        <w:rPr>
          <w:sz w:val="32"/>
          <w:szCs w:val="32"/>
          <w:u w:val="none"/>
        </w:rPr>
        <w:t>Barchart or Line Chart</w:t>
      </w:r>
    </w:p>
    <w:p w:rsidR="00A64CFF" w:rsidRDefault="00A64CFF">
      <w:pPr>
        <w:autoSpaceDE w:val="0"/>
        <w:autoSpaceDN w:val="0"/>
        <w:adjustRightInd w:val="0"/>
        <w:rPr>
          <w:rFonts w:ascii="Arial" w:hAnsi="Arial" w:cs="Arial"/>
          <w:sz w:val="20"/>
          <w:szCs w:val="20"/>
        </w:rPr>
      </w:pPr>
    </w:p>
    <w:p w:rsidR="00A64CFF" w:rsidRDefault="00A64CFF" w:rsidP="00665BCD">
      <w:pPr>
        <w:autoSpaceDE w:val="0"/>
        <w:autoSpaceDN w:val="0"/>
        <w:adjustRightInd w:val="0"/>
        <w:rPr>
          <w:rFonts w:ascii="Arial" w:hAnsi="Arial" w:cs="Arial"/>
          <w:sz w:val="20"/>
          <w:szCs w:val="20"/>
        </w:rPr>
      </w:pPr>
      <w:r>
        <w:rPr>
          <w:rFonts w:ascii="Arial" w:hAnsi="Arial" w:cs="Arial"/>
          <w:sz w:val="20"/>
          <w:szCs w:val="20"/>
        </w:rPr>
        <w:t xml:space="preserve">Clicking down the new </w:t>
      </w:r>
      <w:r>
        <w:rPr>
          <w:rFonts w:ascii="Arial" w:hAnsi="Arial" w:cs="Arial"/>
          <w:b/>
          <w:bCs/>
          <w:sz w:val="16"/>
          <w:szCs w:val="16"/>
        </w:rPr>
        <w:pict>
          <v:shape id="_x0000_i1045" type="#_x0000_t75" style="width:3in;height:3in">
            <v:imagedata r:id="rId27"/>
          </v:shape>
        </w:pict>
      </w:r>
      <w:r>
        <w:rPr>
          <w:rFonts w:ascii="Arial" w:hAnsi="Arial" w:cs="Arial"/>
          <w:sz w:val="20"/>
          <w:szCs w:val="20"/>
        </w:rPr>
        <w:t xml:space="preserve"> button displays the labels on the bottom axis vertically. </w:t>
      </w:r>
    </w:p>
    <w:p w:rsidR="00A64CFF" w:rsidRDefault="00A64CFF" w:rsidP="00791887">
      <w:pPr>
        <w:autoSpaceDE w:val="0"/>
        <w:autoSpaceDN w:val="0"/>
        <w:adjustRightInd w:val="0"/>
        <w:ind w:left="426"/>
        <w:rPr>
          <w:rFonts w:ascii="Arial" w:hAnsi="Arial" w:cs="Arial"/>
          <w:sz w:val="20"/>
          <w:szCs w:val="20"/>
        </w:rPr>
      </w:pPr>
    </w:p>
    <w:p w:rsidR="00A64CFF" w:rsidRPr="00791887" w:rsidRDefault="00A64CFF" w:rsidP="00CE40F0">
      <w:pPr>
        <w:pStyle w:val="Heading2"/>
        <w:pBdr>
          <w:bottom w:val="single" w:sz="8" w:space="1" w:color="auto"/>
        </w:pBdr>
        <w:rPr>
          <w:sz w:val="32"/>
          <w:szCs w:val="32"/>
          <w:u w:val="none"/>
        </w:rPr>
      </w:pPr>
      <w:bookmarkStart w:id="10" w:name="topic_Heatmap"/>
      <w:bookmarkStart w:id="11" w:name="topic_Correspondence_analysis"/>
      <w:bookmarkEnd w:id="10"/>
      <w:bookmarkEnd w:id="11"/>
      <w:r w:rsidRPr="00791887">
        <w:rPr>
          <w:sz w:val="32"/>
          <w:szCs w:val="32"/>
          <w:u w:val="none"/>
        </w:rPr>
        <w:t>Correspondence Analysis</w:t>
      </w:r>
    </w:p>
    <w:p w:rsidR="00A64CFF" w:rsidRDefault="00A64CFF">
      <w:pPr>
        <w:autoSpaceDE w:val="0"/>
        <w:autoSpaceDN w:val="0"/>
        <w:adjustRightInd w:val="0"/>
        <w:ind w:left="195"/>
        <w:rPr>
          <w:rFonts w:ascii="Arial" w:hAnsi="Arial" w:cs="Arial"/>
          <w:bCs/>
          <w:sz w:val="20"/>
          <w:szCs w:val="20"/>
          <w:lang/>
        </w:rPr>
      </w:pPr>
    </w:p>
    <w:p w:rsidR="00A64CFF" w:rsidRPr="00791887" w:rsidRDefault="00A64CFF" w:rsidP="00665BCD">
      <w:pPr>
        <w:autoSpaceDE w:val="0"/>
        <w:autoSpaceDN w:val="0"/>
        <w:adjustRightInd w:val="0"/>
        <w:jc w:val="both"/>
        <w:rPr>
          <w:rFonts w:ascii="Arial" w:hAnsi="Arial" w:cs="Arial"/>
          <w:sz w:val="20"/>
          <w:szCs w:val="20"/>
        </w:rPr>
      </w:pPr>
      <w:r>
        <w:rPr>
          <w:rFonts w:ascii="Arial" w:hAnsi="Arial" w:cs="Arial"/>
          <w:sz w:val="20"/>
          <w:szCs w:val="20"/>
        </w:rPr>
        <w:t xml:space="preserve">Items distributed in a very similar way among subgroups of the categorical variables may be plotted on top of each other, making them hard to differentiate. Clicking down the </w:t>
      </w:r>
      <w:r w:rsidRPr="00B32F2F">
        <w:rPr>
          <w:rFonts w:ascii="Arial" w:hAnsi="Arial" w:cs="Arial"/>
          <w:sz w:val="20"/>
          <w:szCs w:val="20"/>
        </w:rPr>
        <w:t>new</w:t>
      </w:r>
      <w:r>
        <w:rPr>
          <w:rFonts w:ascii="Arial" w:hAnsi="Arial" w:cs="Arial"/>
          <w:sz w:val="20"/>
          <w:szCs w:val="20"/>
        </w:rPr>
        <w:t xml:space="preserve"> </w:t>
      </w:r>
      <w:r>
        <w:rPr>
          <w:rFonts w:ascii="Arial" w:hAnsi="Arial" w:cs="Arial"/>
          <w:b/>
          <w:bCs/>
          <w:sz w:val="16"/>
          <w:szCs w:val="16"/>
        </w:rPr>
        <w:pict>
          <v:shape id="_x0000_i1046" type="#_x0000_t75" style="width:3in;height:3in">
            <v:imagedata r:id="rId28"/>
          </v:shape>
        </w:pict>
      </w:r>
      <w:r>
        <w:rPr>
          <w:rFonts w:ascii="Arial" w:hAnsi="Arial" w:cs="Arial"/>
          <w:sz w:val="20"/>
          <w:szCs w:val="20"/>
        </w:rPr>
        <w:t xml:space="preserve"> button adds some random noises to the location of individual words or keywords, allowing one to clearly identify those that overlap. To remove the random noises, click the button again to raise it up.</w:t>
      </w:r>
    </w:p>
    <w:p w:rsidR="00A64CFF" w:rsidRDefault="00A64CFF" w:rsidP="00CE40F0">
      <w:pPr>
        <w:autoSpaceDE w:val="0"/>
        <w:autoSpaceDN w:val="0"/>
        <w:adjustRightInd w:val="0"/>
        <w:ind w:left="195"/>
        <w:jc w:val="both"/>
        <w:rPr>
          <w:rFonts w:ascii="Arial" w:hAnsi="Arial" w:cs="Arial"/>
          <w:sz w:val="20"/>
          <w:szCs w:val="20"/>
        </w:rPr>
      </w:pPr>
    </w:p>
    <w:p w:rsidR="00A64CFF" w:rsidRDefault="00A64CFF" w:rsidP="00CE40F0">
      <w:pPr>
        <w:autoSpaceDE w:val="0"/>
        <w:autoSpaceDN w:val="0"/>
        <w:adjustRightInd w:val="0"/>
        <w:jc w:val="both"/>
        <w:rPr>
          <w:rFonts w:ascii="Arial" w:hAnsi="Arial" w:cs="Arial"/>
          <w:sz w:val="20"/>
          <w:szCs w:val="20"/>
        </w:rPr>
      </w:pPr>
    </w:p>
    <w:p w:rsidR="00A64CFF" w:rsidRDefault="00A64CFF" w:rsidP="00CE40F0">
      <w:pPr>
        <w:autoSpaceDE w:val="0"/>
        <w:autoSpaceDN w:val="0"/>
        <w:adjustRightInd w:val="0"/>
        <w:ind w:left="180"/>
        <w:jc w:val="both"/>
        <w:rPr>
          <w:rFonts w:ascii="Arial" w:hAnsi="Arial" w:cs="Arial"/>
          <w:sz w:val="20"/>
          <w:szCs w:val="20"/>
        </w:rPr>
      </w:pPr>
    </w:p>
    <w:p w:rsidR="00A64CFF" w:rsidRPr="00791887" w:rsidRDefault="00A64CFF" w:rsidP="00B32F2F">
      <w:pPr>
        <w:pStyle w:val="Heading2"/>
        <w:pBdr>
          <w:bottom w:val="single" w:sz="8" w:space="1" w:color="auto"/>
        </w:pBdr>
        <w:rPr>
          <w:sz w:val="32"/>
          <w:szCs w:val="32"/>
          <w:u w:val="none"/>
        </w:rPr>
      </w:pPr>
      <w:bookmarkStart w:id="12" w:name="topic_Coding_Retrieval_Dialog_Box"/>
      <w:bookmarkEnd w:id="12"/>
      <w:r w:rsidRPr="00791887">
        <w:rPr>
          <w:sz w:val="32"/>
          <w:szCs w:val="32"/>
          <w:u w:val="none"/>
        </w:rPr>
        <w:t>Using the Retrieved Segments Dialog Box</w:t>
      </w:r>
    </w:p>
    <w:p w:rsidR="00A64CFF" w:rsidRDefault="00A64CFF" w:rsidP="00CE40F0">
      <w:pPr>
        <w:pStyle w:val="Heading2"/>
        <w:jc w:val="both"/>
      </w:pPr>
    </w:p>
    <w:p w:rsidR="00A64CFF" w:rsidRDefault="00A64CFF" w:rsidP="00665BCD">
      <w:pPr>
        <w:autoSpaceDE w:val="0"/>
        <w:autoSpaceDN w:val="0"/>
        <w:adjustRightInd w:val="0"/>
        <w:jc w:val="both"/>
        <w:rPr>
          <w:rFonts w:ascii="Arial" w:hAnsi="Arial" w:cs="Arial"/>
          <w:sz w:val="20"/>
          <w:szCs w:val="20"/>
        </w:rPr>
      </w:pPr>
      <w:r>
        <w:rPr>
          <w:rFonts w:ascii="Arial" w:hAnsi="Arial" w:cs="Arial"/>
          <w:sz w:val="20"/>
          <w:szCs w:val="20"/>
        </w:rPr>
        <w:t>The Retrieved Segments dialog box is displayed when one search coded segments from joint frequency or co-occurrence tables as well as from various charting tools (heatmaps, bubble carts, bar charts, dendrograms, proximity plots, etc.). It lists all coded segments associated with the last retrieval operation in a table that may be customized, saved or printed. The table provides basic information on each hit, such as the case, the document variable in which it was found, the code name, the coder's name and coding date as well as the full text of the coded segment. When searching for co-occurrence, the text of both coded segments are displayed in separate columns (see below).</w:t>
      </w:r>
    </w:p>
    <w:p w:rsidR="00A64CFF" w:rsidRDefault="00A64CFF">
      <w:pPr>
        <w:autoSpaceDE w:val="0"/>
        <w:autoSpaceDN w:val="0"/>
        <w:adjustRightInd w:val="0"/>
        <w:rPr>
          <w:rFonts w:ascii="Arial" w:hAnsi="Arial" w:cs="Arial"/>
          <w:b/>
          <w:bCs/>
          <w:sz w:val="16"/>
          <w:szCs w:val="16"/>
        </w:rPr>
      </w:pPr>
    </w:p>
    <w:p w:rsidR="00A64CFF" w:rsidRDefault="00A64CFF" w:rsidP="00A27639">
      <w:pPr>
        <w:autoSpaceDE w:val="0"/>
        <w:autoSpaceDN w:val="0"/>
        <w:adjustRightInd w:val="0"/>
        <w:ind w:left="360"/>
        <w:jc w:val="center"/>
        <w:rPr>
          <w:rFonts w:ascii="Arial" w:hAnsi="Arial" w:cs="Arial"/>
          <w:b/>
          <w:bCs/>
          <w:sz w:val="16"/>
          <w:szCs w:val="16"/>
        </w:rPr>
      </w:pPr>
      <w:r>
        <w:rPr>
          <w:rFonts w:ascii="Arial" w:hAnsi="Arial" w:cs="Arial"/>
          <w:b/>
          <w:bCs/>
          <w:sz w:val="16"/>
          <w:szCs w:val="16"/>
        </w:rPr>
        <w:pict>
          <v:shape id="_x0000_i1047" type="#_x0000_t75" style="width:3in;height:3in">
            <v:imagedata r:id="rId29"/>
          </v:shape>
        </w:pict>
      </w:r>
    </w:p>
    <w:p w:rsidR="00A64CFF" w:rsidRDefault="00A64CFF">
      <w:pPr>
        <w:autoSpaceDE w:val="0"/>
        <w:autoSpaceDN w:val="0"/>
        <w:adjustRightInd w:val="0"/>
        <w:ind w:left="360"/>
        <w:rPr>
          <w:rFonts w:ascii="Arial" w:hAnsi="Arial" w:cs="Arial"/>
          <w:sz w:val="20"/>
          <w:szCs w:val="20"/>
        </w:rPr>
      </w:pPr>
    </w:p>
    <w:p w:rsidR="00A64CFF" w:rsidRDefault="00A64CFF" w:rsidP="00B32F2F">
      <w:pPr>
        <w:autoSpaceDE w:val="0"/>
        <w:autoSpaceDN w:val="0"/>
        <w:adjustRightInd w:val="0"/>
        <w:spacing w:after="120"/>
        <w:ind w:left="255"/>
        <w:rPr>
          <w:rFonts w:ascii="Arial" w:hAnsi="Arial" w:cs="Arial"/>
          <w:b/>
          <w:bCs/>
          <w:color w:val="000080"/>
        </w:rPr>
      </w:pPr>
      <w:r>
        <w:rPr>
          <w:rFonts w:ascii="Arial" w:hAnsi="Arial" w:cs="Arial"/>
          <w:b/>
          <w:bCs/>
          <w:color w:val="000080"/>
        </w:rPr>
        <w:br/>
        <w:t>To sort the list of hit:</w:t>
      </w:r>
    </w:p>
    <w:p w:rsidR="00A64CFF" w:rsidRDefault="00A64CFF" w:rsidP="00B32F2F">
      <w:pPr>
        <w:tabs>
          <w:tab w:val="left" w:pos="450"/>
        </w:tabs>
        <w:autoSpaceDE w:val="0"/>
        <w:autoSpaceDN w:val="0"/>
        <w:adjustRightInd w:val="0"/>
        <w:spacing w:after="120"/>
        <w:ind w:left="705"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To sort in ascending order on any column values, simply click this column header. Clicking a second time on the same column header sorts the rows again in descending order.</w:t>
      </w:r>
    </w:p>
    <w:p w:rsidR="00A64CFF" w:rsidRDefault="00A64CFF" w:rsidP="00B32F2F">
      <w:pPr>
        <w:tabs>
          <w:tab w:val="left" w:pos="270"/>
          <w:tab w:val="left" w:pos="480"/>
        </w:tabs>
        <w:autoSpaceDE w:val="0"/>
        <w:autoSpaceDN w:val="0"/>
        <w:adjustRightInd w:val="0"/>
        <w:spacing w:after="120"/>
        <w:ind w:left="525" w:hanging="270"/>
        <w:jc w:val="both"/>
        <w:rPr>
          <w:rFonts w:ascii="Arial" w:hAnsi="Arial" w:cs="Arial"/>
          <w:b/>
          <w:bCs/>
          <w:sz w:val="20"/>
          <w:szCs w:val="20"/>
        </w:rPr>
      </w:pPr>
    </w:p>
    <w:p w:rsidR="00A64CFF" w:rsidRDefault="00A64CFF" w:rsidP="00B32F2F">
      <w:pPr>
        <w:autoSpaceDE w:val="0"/>
        <w:autoSpaceDN w:val="0"/>
        <w:adjustRightInd w:val="0"/>
        <w:spacing w:after="120"/>
        <w:ind w:left="255"/>
        <w:jc w:val="both"/>
        <w:rPr>
          <w:rFonts w:ascii="Arial" w:hAnsi="Arial" w:cs="Arial"/>
          <w:b/>
          <w:bCs/>
          <w:color w:val="000080"/>
        </w:rPr>
      </w:pPr>
      <w:r>
        <w:rPr>
          <w:rFonts w:ascii="Arial" w:hAnsi="Arial" w:cs="Arial"/>
          <w:b/>
          <w:bCs/>
          <w:color w:val="000080"/>
        </w:rPr>
        <w:t>To add variables to the table:</w:t>
      </w:r>
    </w:p>
    <w:p w:rsidR="00A64CFF" w:rsidRDefault="00A64CFF" w:rsidP="00B32F2F">
      <w:pPr>
        <w:tabs>
          <w:tab w:val="left" w:pos="420"/>
          <w:tab w:val="left" w:pos="480"/>
        </w:tabs>
        <w:autoSpaceDE w:val="0"/>
        <w:autoSpaceDN w:val="0"/>
        <w:adjustRightInd w:val="0"/>
        <w:spacing w:after="120"/>
        <w:ind w:left="675"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Use the </w:t>
      </w:r>
      <w:r>
        <w:rPr>
          <w:rFonts w:ascii="Arial" w:hAnsi="Arial" w:cs="Arial"/>
          <w:b/>
          <w:bCs/>
          <w:sz w:val="20"/>
          <w:szCs w:val="20"/>
        </w:rPr>
        <w:t>Add Variable</w:t>
      </w:r>
      <w:r>
        <w:rPr>
          <w:rFonts w:ascii="Arial" w:hAnsi="Arial" w:cs="Arial"/>
          <w:sz w:val="20"/>
          <w:szCs w:val="20"/>
        </w:rPr>
        <w:t xml:space="preserve"> drop-down checklist box to add the values stored in one or more variables to the table of retrieved segments for the specific case from which a text segment originate. </w:t>
      </w:r>
    </w:p>
    <w:p w:rsidR="00A64CFF" w:rsidRDefault="00A64CFF" w:rsidP="00CE40F0">
      <w:pPr>
        <w:tabs>
          <w:tab w:val="left" w:pos="270"/>
          <w:tab w:val="left" w:pos="480"/>
        </w:tabs>
        <w:autoSpaceDE w:val="0"/>
        <w:autoSpaceDN w:val="0"/>
        <w:adjustRightInd w:val="0"/>
        <w:ind w:left="525" w:hanging="270"/>
        <w:jc w:val="both"/>
        <w:rPr>
          <w:rFonts w:ascii="Arial" w:hAnsi="Arial" w:cs="Arial"/>
          <w:sz w:val="20"/>
          <w:szCs w:val="20"/>
        </w:rPr>
      </w:pPr>
    </w:p>
    <w:p w:rsidR="00A64CFF" w:rsidRDefault="00A64CFF" w:rsidP="00CE40F0">
      <w:pPr>
        <w:autoSpaceDE w:val="0"/>
        <w:autoSpaceDN w:val="0"/>
        <w:adjustRightInd w:val="0"/>
        <w:ind w:left="255"/>
        <w:jc w:val="both"/>
        <w:rPr>
          <w:rFonts w:ascii="Arial" w:hAnsi="Arial" w:cs="Arial"/>
          <w:b/>
          <w:bCs/>
          <w:color w:val="000080"/>
        </w:rPr>
      </w:pPr>
      <w:r>
        <w:rPr>
          <w:rFonts w:ascii="Arial" w:hAnsi="Arial" w:cs="Arial"/>
          <w:b/>
          <w:bCs/>
          <w:color w:val="000080"/>
        </w:rPr>
        <w:t>To analyze the text of all retrieved segments using WordStat:</w:t>
      </w:r>
    </w:p>
    <w:p w:rsidR="00A64CFF" w:rsidRDefault="00A64CFF" w:rsidP="00CE40F0">
      <w:pPr>
        <w:tabs>
          <w:tab w:val="left" w:pos="390"/>
        </w:tabs>
        <w:autoSpaceDE w:val="0"/>
        <w:autoSpaceDN w:val="0"/>
        <w:adjustRightInd w:val="0"/>
        <w:ind w:left="645" w:hanging="195"/>
        <w:jc w:val="both"/>
        <w:rPr>
          <w:rFonts w:ascii="Arial" w:hAnsi="Arial"/>
        </w:rPr>
      </w:pPr>
      <w:r>
        <w:rPr>
          <w:rFonts w:ascii="Symbol" w:hAnsi="Symbol" w:cs="Symbol"/>
          <w:noProof/>
          <w:sz w:val="20"/>
          <w:szCs w:val="20"/>
        </w:rPr>
        <w:t></w:t>
      </w:r>
      <w:r>
        <w:rPr>
          <w:rFonts w:ascii="Symbol" w:hAnsi="Symbol" w:cs="Symbol"/>
          <w:noProof/>
          <w:sz w:val="20"/>
          <w:szCs w:val="20"/>
        </w:rPr>
        <w:tab/>
      </w:r>
      <w:r>
        <w:rPr>
          <w:rFonts w:ascii="Arial" w:hAnsi="Arial" w:cs="Arial"/>
          <w:sz w:val="20"/>
          <w:szCs w:val="20"/>
        </w:rPr>
        <w:t xml:space="preserve">Click the </w:t>
      </w:r>
      <w:r>
        <w:rPr>
          <w:rFonts w:ascii="Arial" w:hAnsi="Arial" w:cs="Arial"/>
          <w:b/>
          <w:bCs/>
          <w:sz w:val="16"/>
          <w:szCs w:val="16"/>
        </w:rPr>
        <w:pict>
          <v:shape id="_x0000_i1048" type="#_x0000_t75" style="width:3in;height:3in">
            <v:imagedata r:id="rId30"/>
          </v:shape>
        </w:pict>
      </w:r>
      <w:r>
        <w:rPr>
          <w:rFonts w:ascii="Arial" w:hAnsi="Arial" w:cs="Arial"/>
          <w:sz w:val="20"/>
          <w:szCs w:val="20"/>
        </w:rPr>
        <w:t xml:space="preserve"> button. QDA Miner will minimize itself and run WordStat, allowing you to perform a quantitative content analysis or apply text mining techniques on the retrieved segments. WordStat will also allow you to perform keyword comparisons across any other column in the table. To include additional data for comparison analysis, use the </w:t>
      </w:r>
      <w:r>
        <w:rPr>
          <w:rFonts w:ascii="Arial" w:hAnsi="Arial" w:cs="Arial"/>
          <w:b/>
          <w:bCs/>
          <w:sz w:val="20"/>
          <w:szCs w:val="20"/>
        </w:rPr>
        <w:t>Add Variables</w:t>
      </w:r>
      <w:r>
        <w:rPr>
          <w:rFonts w:ascii="Arial" w:hAnsi="Arial" w:cs="Arial"/>
          <w:sz w:val="20"/>
          <w:szCs w:val="20"/>
        </w:rPr>
        <w:t xml:space="preserve"> option.</w:t>
      </w:r>
    </w:p>
    <w:p w:rsidR="00A64CFF" w:rsidRDefault="00A64CFF">
      <w:pPr>
        <w:autoSpaceDE w:val="0"/>
        <w:autoSpaceDN w:val="0"/>
        <w:adjustRightInd w:val="0"/>
        <w:ind w:left="600"/>
        <w:rPr>
          <w:rFonts w:ascii="Arial" w:hAnsi="Arial" w:cs="Arial"/>
          <w:sz w:val="20"/>
          <w:szCs w:val="20"/>
        </w:rPr>
      </w:pPr>
    </w:p>
    <w:p w:rsidR="00A64CFF" w:rsidRDefault="00A64CFF">
      <w:pPr>
        <w:tabs>
          <w:tab w:val="left" w:pos="270"/>
          <w:tab w:val="left" w:pos="480"/>
        </w:tabs>
        <w:autoSpaceDE w:val="0"/>
        <w:autoSpaceDN w:val="0"/>
        <w:adjustRightInd w:val="0"/>
        <w:ind w:left="270" w:hanging="270"/>
        <w:rPr>
          <w:rFonts w:ascii="Arial" w:hAnsi="Arial" w:cs="Arial"/>
          <w:sz w:val="20"/>
          <w:szCs w:val="20"/>
        </w:rPr>
      </w:pPr>
    </w:p>
    <w:p w:rsidR="00A64CFF" w:rsidRDefault="00A64CFF">
      <w:pPr>
        <w:autoSpaceDE w:val="0"/>
        <w:autoSpaceDN w:val="0"/>
        <w:adjustRightInd w:val="0"/>
        <w:rPr>
          <w:rFonts w:ascii="Arial" w:hAnsi="Arial" w:cs="Arial"/>
          <w:sz w:val="20"/>
          <w:szCs w:val="20"/>
        </w:rPr>
      </w:pPr>
    </w:p>
    <w:sectPr w:rsidR="00A64CFF" w:rsidSect="00CE40F0">
      <w:footerReference w:type="default" r:id="rId31"/>
      <w:pgSz w:w="11906" w:h="16838"/>
      <w:pgMar w:top="720" w:right="991" w:bottom="426" w:left="993"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CFF" w:rsidRDefault="00A64CFF">
      <w:r>
        <w:separator/>
      </w:r>
    </w:p>
  </w:endnote>
  <w:endnote w:type="continuationSeparator" w:id="1">
    <w:p w:rsidR="00A64CFF" w:rsidRDefault="00A64C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S Sans Serif">
    <w:panose1 w:val="00000000000000000000"/>
    <w:charset w:val="00"/>
    <w:family w:val="auto"/>
    <w:notTrueType/>
    <w:pitch w:val="default"/>
    <w:sig w:usb0="00000003" w:usb1="00000000" w:usb2="00000000" w:usb3="00000000" w:csb0="00000001"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CFF" w:rsidRDefault="00A64CFF">
    <w:pPr>
      <w:autoSpaceDE w:val="0"/>
      <w:autoSpaceDN w:val="0"/>
      <w:adjustRightInd w:val="0"/>
      <w:rPr>
        <w:rFonts w:ascii="Arial" w:hAnsi="Arial"/>
      </w:rPr>
    </w:pPr>
  </w:p>
  <w:p w:rsidR="00A64CFF" w:rsidRDefault="00A64CFF">
    <w:pPr>
      <w:tabs>
        <w:tab w:val="right" w:pos="10466"/>
      </w:tabs>
      <w:autoSpaceDE w:val="0"/>
      <w:autoSpaceDN w:val="0"/>
      <w:adjustRightInd w:val="0"/>
      <w:rPr>
        <w:rFonts w:ascii="Arial" w:hAnsi="Arial"/>
      </w:rPr>
    </w:pPr>
    <w:r>
      <w:rPr>
        <w:rFonts w:ascii="Arial" w:hAnsi="Arial"/>
      </w:rP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CFF" w:rsidRDefault="00A64CFF">
      <w:r>
        <w:separator/>
      </w:r>
    </w:p>
  </w:footnote>
  <w:footnote w:type="continuationSeparator" w:id="1">
    <w:p w:rsidR="00A64CFF" w:rsidRDefault="00A64C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862B3"/>
    <w:multiLevelType w:val="hybridMultilevel"/>
    <w:tmpl w:val="8774F76E"/>
    <w:lvl w:ilvl="0" w:tplc="04090001">
      <w:start w:val="1"/>
      <w:numFmt w:val="bullet"/>
      <w:lvlText w:val=""/>
      <w:lvlJc w:val="left"/>
      <w:pPr>
        <w:tabs>
          <w:tab w:val="num" w:pos="941"/>
        </w:tabs>
        <w:ind w:left="941" w:hanging="360"/>
      </w:pPr>
      <w:rPr>
        <w:rFonts w:ascii="Symbol" w:hAnsi="Symbol" w:hint="default"/>
      </w:rPr>
    </w:lvl>
    <w:lvl w:ilvl="1" w:tplc="04090003" w:tentative="1">
      <w:start w:val="1"/>
      <w:numFmt w:val="bullet"/>
      <w:lvlText w:val="o"/>
      <w:lvlJc w:val="left"/>
      <w:pPr>
        <w:tabs>
          <w:tab w:val="num" w:pos="1661"/>
        </w:tabs>
        <w:ind w:left="1661" w:hanging="360"/>
      </w:pPr>
      <w:rPr>
        <w:rFonts w:ascii="Courier New" w:hAnsi="Courier New" w:hint="default"/>
      </w:rPr>
    </w:lvl>
    <w:lvl w:ilvl="2" w:tplc="04090005" w:tentative="1">
      <w:start w:val="1"/>
      <w:numFmt w:val="bullet"/>
      <w:lvlText w:val=""/>
      <w:lvlJc w:val="left"/>
      <w:pPr>
        <w:tabs>
          <w:tab w:val="num" w:pos="2381"/>
        </w:tabs>
        <w:ind w:left="2381" w:hanging="360"/>
      </w:pPr>
      <w:rPr>
        <w:rFonts w:ascii="Wingdings" w:hAnsi="Wingdings" w:hint="default"/>
      </w:rPr>
    </w:lvl>
    <w:lvl w:ilvl="3" w:tplc="04090001" w:tentative="1">
      <w:start w:val="1"/>
      <w:numFmt w:val="bullet"/>
      <w:lvlText w:val=""/>
      <w:lvlJc w:val="left"/>
      <w:pPr>
        <w:tabs>
          <w:tab w:val="num" w:pos="3101"/>
        </w:tabs>
        <w:ind w:left="3101" w:hanging="360"/>
      </w:pPr>
      <w:rPr>
        <w:rFonts w:ascii="Symbol" w:hAnsi="Symbol" w:hint="default"/>
      </w:rPr>
    </w:lvl>
    <w:lvl w:ilvl="4" w:tplc="04090003" w:tentative="1">
      <w:start w:val="1"/>
      <w:numFmt w:val="bullet"/>
      <w:lvlText w:val="o"/>
      <w:lvlJc w:val="left"/>
      <w:pPr>
        <w:tabs>
          <w:tab w:val="num" w:pos="3821"/>
        </w:tabs>
        <w:ind w:left="3821" w:hanging="360"/>
      </w:pPr>
      <w:rPr>
        <w:rFonts w:ascii="Courier New" w:hAnsi="Courier New" w:hint="default"/>
      </w:rPr>
    </w:lvl>
    <w:lvl w:ilvl="5" w:tplc="04090005" w:tentative="1">
      <w:start w:val="1"/>
      <w:numFmt w:val="bullet"/>
      <w:lvlText w:val=""/>
      <w:lvlJc w:val="left"/>
      <w:pPr>
        <w:tabs>
          <w:tab w:val="num" w:pos="4541"/>
        </w:tabs>
        <w:ind w:left="4541" w:hanging="360"/>
      </w:pPr>
      <w:rPr>
        <w:rFonts w:ascii="Wingdings" w:hAnsi="Wingdings" w:hint="default"/>
      </w:rPr>
    </w:lvl>
    <w:lvl w:ilvl="6" w:tplc="04090001" w:tentative="1">
      <w:start w:val="1"/>
      <w:numFmt w:val="bullet"/>
      <w:lvlText w:val=""/>
      <w:lvlJc w:val="left"/>
      <w:pPr>
        <w:tabs>
          <w:tab w:val="num" w:pos="5261"/>
        </w:tabs>
        <w:ind w:left="5261" w:hanging="360"/>
      </w:pPr>
      <w:rPr>
        <w:rFonts w:ascii="Symbol" w:hAnsi="Symbol" w:hint="default"/>
      </w:rPr>
    </w:lvl>
    <w:lvl w:ilvl="7" w:tplc="04090003" w:tentative="1">
      <w:start w:val="1"/>
      <w:numFmt w:val="bullet"/>
      <w:lvlText w:val="o"/>
      <w:lvlJc w:val="left"/>
      <w:pPr>
        <w:tabs>
          <w:tab w:val="num" w:pos="5981"/>
        </w:tabs>
        <w:ind w:left="5981" w:hanging="360"/>
      </w:pPr>
      <w:rPr>
        <w:rFonts w:ascii="Courier New" w:hAnsi="Courier New" w:hint="default"/>
      </w:rPr>
    </w:lvl>
    <w:lvl w:ilvl="8" w:tplc="04090005" w:tentative="1">
      <w:start w:val="1"/>
      <w:numFmt w:val="bullet"/>
      <w:lvlText w:val=""/>
      <w:lvlJc w:val="left"/>
      <w:pPr>
        <w:tabs>
          <w:tab w:val="num" w:pos="6701"/>
        </w:tabs>
        <w:ind w:left="6701" w:hanging="360"/>
      </w:pPr>
      <w:rPr>
        <w:rFonts w:ascii="Wingdings" w:hAnsi="Wingdings" w:hint="default"/>
      </w:rPr>
    </w:lvl>
  </w:abstractNum>
  <w:abstractNum w:abstractNumId="1">
    <w:nsid w:val="0E65AFF0"/>
    <w:multiLevelType w:val="singleLevel"/>
    <w:tmpl w:val="6A9B3795"/>
    <w:lvl w:ilvl="0">
      <w:numFmt w:val="bullet"/>
      <w:lvlText w:val="·"/>
      <w:lvlJc w:val="left"/>
      <w:pPr>
        <w:tabs>
          <w:tab w:val="num" w:pos="375"/>
        </w:tabs>
        <w:ind w:left="375" w:hanging="210"/>
      </w:pPr>
      <w:rPr>
        <w:rFonts w:ascii="Symbol" w:hAnsi="Symbol"/>
        <w:color w:val="000000"/>
        <w:sz w:val="20"/>
      </w:rPr>
    </w:lvl>
  </w:abstractNum>
  <w:abstractNum w:abstractNumId="2">
    <w:nsid w:val="45423A6A"/>
    <w:multiLevelType w:val="hybridMultilevel"/>
    <w:tmpl w:val="73FCEB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66086D"/>
    <w:multiLevelType w:val="hybridMultilevel"/>
    <w:tmpl w:val="C5A4A4A6"/>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73D0"/>
    <w:rsid w:val="001547C6"/>
    <w:rsid w:val="002B3828"/>
    <w:rsid w:val="00333E5F"/>
    <w:rsid w:val="003348EE"/>
    <w:rsid w:val="003C430F"/>
    <w:rsid w:val="00477762"/>
    <w:rsid w:val="00604954"/>
    <w:rsid w:val="00665BCD"/>
    <w:rsid w:val="00684FCD"/>
    <w:rsid w:val="007230FD"/>
    <w:rsid w:val="00791887"/>
    <w:rsid w:val="007F2507"/>
    <w:rsid w:val="0085028E"/>
    <w:rsid w:val="008C3EB5"/>
    <w:rsid w:val="008D53CA"/>
    <w:rsid w:val="009E1B5F"/>
    <w:rsid w:val="00A27639"/>
    <w:rsid w:val="00A64CFF"/>
    <w:rsid w:val="00A955F4"/>
    <w:rsid w:val="00AD78F5"/>
    <w:rsid w:val="00B32F2F"/>
    <w:rsid w:val="00C373D0"/>
    <w:rsid w:val="00C8799B"/>
    <w:rsid w:val="00CE40F0"/>
    <w:rsid w:val="00D129D5"/>
    <w:rsid w:val="00D502D1"/>
    <w:rsid w:val="00E34C9D"/>
    <w:rsid w:val="00EA146D"/>
    <w:rsid w:val="00F06D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9"/>
    <w:qFormat/>
    <w:pPr>
      <w:keepNext/>
      <w:tabs>
        <w:tab w:val="left" w:pos="1200"/>
      </w:tabs>
      <w:autoSpaceDE w:val="0"/>
      <w:autoSpaceDN w:val="0"/>
      <w:adjustRightInd w:val="0"/>
      <w:outlineLvl w:val="0"/>
    </w:pPr>
    <w:rPr>
      <w:rFonts w:ascii="Arial" w:hAnsi="Arial" w:cs="Arial"/>
      <w:b/>
      <w:bCs/>
      <w:u w:val="single"/>
      <w:lang/>
    </w:rPr>
  </w:style>
  <w:style w:type="paragraph" w:styleId="Heading2">
    <w:name w:val="heading 2"/>
    <w:basedOn w:val="Normal"/>
    <w:next w:val="Normal"/>
    <w:link w:val="Heading2Char"/>
    <w:uiPriority w:val="99"/>
    <w:qFormat/>
    <w:pPr>
      <w:keepNext/>
      <w:tabs>
        <w:tab w:val="left" w:pos="1200"/>
      </w:tabs>
      <w:autoSpaceDE w:val="0"/>
      <w:autoSpaceDN w:val="0"/>
      <w:adjustRightInd w:val="0"/>
      <w:outlineLvl w:val="1"/>
    </w:pPr>
    <w:rPr>
      <w:rFonts w:ascii="Arial" w:hAnsi="Arial" w:cs="Arial"/>
      <w:b/>
      <w:bCs/>
      <w:u w:val="single"/>
      <w:lang/>
    </w:rPr>
  </w:style>
  <w:style w:type="paragraph" w:styleId="Heading3">
    <w:name w:val="heading 3"/>
    <w:basedOn w:val="Normal"/>
    <w:next w:val="Normal"/>
    <w:link w:val="Heading3Char"/>
    <w:uiPriority w:val="99"/>
    <w:qFormat/>
    <w:pPr>
      <w:keepNext/>
      <w:tabs>
        <w:tab w:val="left" w:pos="1200"/>
      </w:tabs>
      <w:autoSpaceDE w:val="0"/>
      <w:autoSpaceDN w:val="0"/>
      <w:adjustRightInd w:val="0"/>
      <w:outlineLvl w:val="2"/>
    </w:pPr>
    <w:rPr>
      <w:rFonts w:ascii="Arial" w:hAnsi="Arial" w:cs="Arial"/>
      <w:b/>
      <w:bCs/>
      <w:u w:val="single"/>
      <w:lang/>
    </w:rPr>
  </w:style>
  <w:style w:type="paragraph" w:styleId="Heading4">
    <w:name w:val="heading 4"/>
    <w:basedOn w:val="Normal"/>
    <w:next w:val="Normal"/>
    <w:link w:val="Heading4Char"/>
    <w:uiPriority w:val="99"/>
    <w:qFormat/>
    <w:pPr>
      <w:keepNext/>
      <w:tabs>
        <w:tab w:val="left" w:pos="1200"/>
      </w:tabs>
      <w:autoSpaceDE w:val="0"/>
      <w:autoSpaceDN w:val="0"/>
      <w:adjustRightInd w:val="0"/>
      <w:outlineLvl w:val="3"/>
    </w:pPr>
    <w:rPr>
      <w:rFonts w:ascii="Arial" w:hAnsi="Arial" w:cs="Arial"/>
      <w:b/>
      <w:bCs/>
      <w:u w:val="single"/>
      <w:lang/>
    </w:rPr>
  </w:style>
  <w:style w:type="paragraph" w:styleId="Heading5">
    <w:name w:val="heading 5"/>
    <w:basedOn w:val="Normal"/>
    <w:next w:val="Normal"/>
    <w:link w:val="Heading5Char"/>
    <w:uiPriority w:val="99"/>
    <w:qFormat/>
    <w:pPr>
      <w:keepNext/>
      <w:tabs>
        <w:tab w:val="left" w:pos="1200"/>
      </w:tabs>
      <w:autoSpaceDE w:val="0"/>
      <w:autoSpaceDN w:val="0"/>
      <w:adjustRightInd w:val="0"/>
      <w:outlineLvl w:val="4"/>
    </w:pPr>
    <w:rPr>
      <w:rFonts w:ascii="Arial" w:hAnsi="Arial" w:cs="Arial"/>
      <w:b/>
      <w:bCs/>
      <w:u w:val="single"/>
      <w:lang/>
    </w:rPr>
  </w:style>
  <w:style w:type="paragraph" w:styleId="Heading6">
    <w:name w:val="heading 6"/>
    <w:basedOn w:val="Normal"/>
    <w:next w:val="Normal"/>
    <w:link w:val="Heading6Char"/>
    <w:uiPriority w:val="99"/>
    <w:qFormat/>
    <w:pPr>
      <w:keepNext/>
      <w:tabs>
        <w:tab w:val="left" w:pos="1200"/>
      </w:tabs>
      <w:autoSpaceDE w:val="0"/>
      <w:autoSpaceDN w:val="0"/>
      <w:adjustRightInd w:val="0"/>
      <w:outlineLvl w:val="5"/>
    </w:pPr>
    <w:rPr>
      <w:rFonts w:ascii="Arial" w:hAnsi="Arial" w:cs="Arial"/>
      <w:b/>
      <w:bCs/>
      <w:u w:val="single"/>
      <w:lang/>
    </w:rPr>
  </w:style>
  <w:style w:type="paragraph" w:styleId="Heading7">
    <w:name w:val="heading 7"/>
    <w:basedOn w:val="Normal"/>
    <w:next w:val="Normal"/>
    <w:link w:val="Heading7Char"/>
    <w:uiPriority w:val="99"/>
    <w:qFormat/>
    <w:pPr>
      <w:keepNext/>
      <w:tabs>
        <w:tab w:val="left" w:pos="1200"/>
      </w:tabs>
      <w:autoSpaceDE w:val="0"/>
      <w:autoSpaceDN w:val="0"/>
      <w:adjustRightInd w:val="0"/>
      <w:outlineLvl w:val="6"/>
    </w:pPr>
    <w:rPr>
      <w:rFonts w:ascii="Arial" w:hAnsi="Arial" w:cs="Arial"/>
      <w:b/>
      <w:bCs/>
      <w:u w:val="single"/>
      <w:lang/>
    </w:rPr>
  </w:style>
  <w:style w:type="paragraph" w:styleId="Heading8">
    <w:name w:val="heading 8"/>
    <w:basedOn w:val="Normal"/>
    <w:next w:val="Normal"/>
    <w:link w:val="Heading8Char"/>
    <w:uiPriority w:val="99"/>
    <w:qFormat/>
    <w:pPr>
      <w:keepNext/>
      <w:tabs>
        <w:tab w:val="left" w:pos="1200"/>
      </w:tabs>
      <w:autoSpaceDE w:val="0"/>
      <w:autoSpaceDN w:val="0"/>
      <w:adjustRightInd w:val="0"/>
      <w:outlineLvl w:val="7"/>
    </w:pPr>
    <w:rPr>
      <w:rFonts w:ascii="Arial" w:hAnsi="Arial" w:cs="Arial"/>
      <w:b/>
      <w:bCs/>
      <w:u w:val="single"/>
      <w:lang/>
    </w:rPr>
  </w:style>
  <w:style w:type="paragraph" w:styleId="Heading9">
    <w:name w:val="heading 9"/>
    <w:basedOn w:val="Normal"/>
    <w:next w:val="Normal"/>
    <w:link w:val="Heading9Char"/>
    <w:uiPriority w:val="99"/>
    <w:qFormat/>
    <w:pPr>
      <w:keepNext/>
      <w:tabs>
        <w:tab w:val="left" w:pos="1200"/>
      </w:tabs>
      <w:autoSpaceDE w:val="0"/>
      <w:autoSpaceDN w:val="0"/>
      <w:adjustRightInd w:val="0"/>
      <w:outlineLvl w:val="8"/>
    </w:pPr>
    <w:rPr>
      <w:rFonts w:ascii="Arial" w:hAnsi="Arial" w:cs="Arial"/>
      <w:b/>
      <w:bCs/>
      <w:u w:val="single"/>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38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9138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9138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9138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91384"/>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91384"/>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9138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99138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991384"/>
    <w:rPr>
      <w:rFonts w:asciiTheme="majorHAnsi" w:eastAsiaTheme="majorEastAsia" w:hAnsiTheme="majorHAnsi" w:cstheme="majorBidi"/>
    </w:rPr>
  </w:style>
  <w:style w:type="paragraph" w:customStyle="1" w:styleId="heading10">
    <w:name w:val="heading 10"/>
    <w:uiPriority w:val="99"/>
    <w:pPr>
      <w:keepNext/>
      <w:tabs>
        <w:tab w:val="left" w:pos="1200"/>
      </w:tabs>
      <w:autoSpaceDE w:val="0"/>
      <w:autoSpaceDN w:val="0"/>
      <w:adjustRightInd w:val="0"/>
    </w:pPr>
    <w:rPr>
      <w:rFonts w:ascii="Arial" w:hAnsi="Arial" w:cs="Arial"/>
      <w:b/>
      <w:bCs/>
      <w:sz w:val="24"/>
      <w:szCs w:val="24"/>
      <w:u w:val="single"/>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embim2.bmp" TargetMode="External"/><Relationship Id="rId13" Type="http://schemas.openxmlformats.org/officeDocument/2006/relationships/image" Target="PieBtn.bmp" TargetMode="External"/><Relationship Id="rId18" Type="http://schemas.openxmlformats.org/officeDocument/2006/relationships/image" Target="Reorder%20Labels.bmp" TargetMode="External"/><Relationship Id="rId26" Type="http://schemas.openxmlformats.org/officeDocument/2006/relationships/image" Target="Search.bmp" TargetMode="External"/><Relationship Id="rId3" Type="http://schemas.openxmlformats.org/officeDocument/2006/relationships/settings" Target="settings.xml"/><Relationship Id="rId21" Type="http://schemas.openxmlformats.org/officeDocument/2006/relationships/image" Target="BubbleBtn.bmp" TargetMode="External"/><Relationship Id="rId7" Type="http://schemas.openxmlformats.org/officeDocument/2006/relationships/image" Target="embim1.bmp" TargetMode="External"/><Relationship Id="rId12" Type="http://schemas.openxmlformats.org/officeDocument/2006/relationships/image" Target="HBarBtn.bmp" TargetMode="External"/><Relationship Id="rId17" Type="http://schemas.openxmlformats.org/officeDocument/2006/relationships/image" Target="_bm0.bmp" TargetMode="External"/><Relationship Id="rId25" Type="http://schemas.openxmlformats.org/officeDocument/2006/relationships/image" Target="Search.bmp"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VarStat2.bmp" TargetMode="External"/><Relationship Id="rId20" Type="http://schemas.openxmlformats.org/officeDocument/2006/relationships/image" Target="SearchBtn.bmp" TargetMode="External"/><Relationship Id="rId29" Type="http://schemas.openxmlformats.org/officeDocument/2006/relationships/image" Target="ListofHits.bm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VbarBtn.bmp" TargetMode="External"/><Relationship Id="rId24" Type="http://schemas.openxmlformats.org/officeDocument/2006/relationships/image" Target="Search.bmp"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BocPlot.bmp" TargetMode="External"/><Relationship Id="rId23" Type="http://schemas.openxmlformats.org/officeDocument/2006/relationships/image" Target="RunWordStatBtn.bmp" TargetMode="External"/><Relationship Id="rId28" Type="http://schemas.openxmlformats.org/officeDocument/2006/relationships/image" Target="NoiseBtn.bmp" TargetMode="External"/><Relationship Id="rId10" Type="http://schemas.openxmlformats.org/officeDocument/2006/relationships/image" Target="BarChartBtn.bmp" TargetMode="External"/><Relationship Id="rId19" Type="http://schemas.openxmlformats.org/officeDocument/2006/relationships/image" Target="VerticalLabels.bmp"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VarStat1.bmp" TargetMode="External"/><Relationship Id="rId14" Type="http://schemas.openxmlformats.org/officeDocument/2006/relationships/image" Target="HistoBtn.bmp" TargetMode="External"/><Relationship Id="rId22" Type="http://schemas.openxmlformats.org/officeDocument/2006/relationships/image" Target="BubbleChart.bmp" TargetMode="External"/><Relationship Id="rId27" Type="http://schemas.openxmlformats.org/officeDocument/2006/relationships/image" Target="VerticalLabels.bmp" TargetMode="External"/><Relationship Id="rId30" Type="http://schemas.openxmlformats.org/officeDocument/2006/relationships/image" Target="RunWordStatBtn.b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2877</Words>
  <Characters>16401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QDA Miner help file</dc:title>
  <dc:subject/>
  <dc:creator>(c) Copyright 2004, Provalis Research</dc:creator>
  <cp:keywords/>
  <dc:description/>
  <cp:lastModifiedBy>Normand</cp:lastModifiedBy>
  <cp:revision>2</cp:revision>
  <dcterms:created xsi:type="dcterms:W3CDTF">2009-03-20T23:12:00Z</dcterms:created>
  <dcterms:modified xsi:type="dcterms:W3CDTF">2009-03-20T23:12:00Z</dcterms:modified>
</cp:coreProperties>
</file>